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E3" w:rsidRPr="00635E91" w:rsidRDefault="003710E3" w:rsidP="003710E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635E91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3710E3" w:rsidRPr="00635E91" w:rsidRDefault="003710E3" w:rsidP="003710E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635E91">
        <w:rPr>
          <w:rFonts w:ascii="Times New Roman" w:hAnsi="Times New Roman" w:cs="Times New Roman"/>
          <w:sz w:val="26"/>
          <w:szCs w:val="26"/>
        </w:rPr>
        <w:t>КГО «Детский сад №10 «Тополек» п. Орджоникидзевский»</w:t>
      </w: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Pr="00635E91" w:rsidRDefault="003710E3" w:rsidP="003710E3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635E9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35E91">
        <w:rPr>
          <w:rFonts w:ascii="Times New Roman" w:hAnsi="Times New Roman" w:cs="Times New Roman"/>
          <w:sz w:val="24"/>
          <w:szCs w:val="24"/>
        </w:rPr>
        <w:t>:</w:t>
      </w:r>
      <w:r w:rsidRPr="00635E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35E91">
        <w:rPr>
          <w:rFonts w:ascii="Times New Roman" w:hAnsi="Times New Roman" w:cs="Times New Roman"/>
          <w:sz w:val="24"/>
          <w:szCs w:val="24"/>
        </w:rPr>
        <w:t>МБДОУ КГО</w:t>
      </w:r>
    </w:p>
    <w:p w:rsidR="003710E3" w:rsidRPr="00635E91" w:rsidRDefault="003710E3" w:rsidP="0037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35E91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635E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35E91">
        <w:rPr>
          <w:rFonts w:ascii="Times New Roman" w:hAnsi="Times New Roman" w:cs="Times New Roman"/>
          <w:sz w:val="24"/>
          <w:szCs w:val="24"/>
        </w:rPr>
        <w:t>«Детский сад «10 «Тополек»</w:t>
      </w:r>
    </w:p>
    <w:p w:rsidR="003710E3" w:rsidRPr="00635E91" w:rsidRDefault="003710E3" w:rsidP="0037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35E91">
        <w:rPr>
          <w:rFonts w:ascii="Times New Roman" w:hAnsi="Times New Roman" w:cs="Times New Roman"/>
          <w:sz w:val="24"/>
          <w:szCs w:val="24"/>
        </w:rPr>
        <w:t>«_______</w:t>
      </w:r>
      <w:r>
        <w:rPr>
          <w:rFonts w:ascii="Times New Roman" w:hAnsi="Times New Roman" w:cs="Times New Roman"/>
          <w:sz w:val="24"/>
          <w:szCs w:val="24"/>
        </w:rPr>
        <w:t xml:space="preserve">»____________2023 г.                                                             </w:t>
      </w:r>
      <w:r w:rsidRPr="00635E91">
        <w:rPr>
          <w:rFonts w:ascii="Times New Roman" w:hAnsi="Times New Roman" w:cs="Times New Roman"/>
          <w:sz w:val="24"/>
          <w:szCs w:val="24"/>
        </w:rPr>
        <w:t>п. Орджоникидзевский</w:t>
      </w:r>
    </w:p>
    <w:p w:rsidR="003710E3" w:rsidRPr="00635E91" w:rsidRDefault="003710E3" w:rsidP="0037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35E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35E91">
        <w:rPr>
          <w:rFonts w:ascii="Times New Roman" w:hAnsi="Times New Roman" w:cs="Times New Roman"/>
          <w:sz w:val="24"/>
          <w:szCs w:val="24"/>
        </w:rPr>
        <w:t>_______________Т.В. Хромых</w:t>
      </w: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8F">
        <w:rPr>
          <w:rFonts w:ascii="Times New Roman" w:hAnsi="Times New Roman" w:cs="Times New Roman"/>
          <w:b/>
          <w:sz w:val="44"/>
          <w:szCs w:val="44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26.75pt;height:113.25pt" fillcolor="#369" stroked="f">
            <v:shadow on="t" color="#b2b2b2" opacity="52429f" offset="3pt"/>
            <v:textpath style="font-family:&quot;Times New Roman&quot;;v-text-kern:t" trim="t" fitpath="t" string="Программа&#10;«Моя малая Родина - Карачаево-Черкессия»&#10;"/>
          </v:shape>
        </w:pict>
      </w: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rPr>
          <w:rFonts w:ascii="Times New Roman" w:hAnsi="Times New Roman" w:cs="Times New Roman"/>
          <w:b/>
          <w:sz w:val="24"/>
          <w:szCs w:val="24"/>
        </w:rPr>
      </w:pPr>
    </w:p>
    <w:p w:rsidR="003710E3" w:rsidRDefault="003710E3" w:rsidP="003710E3">
      <w:pPr>
        <w:rPr>
          <w:rFonts w:ascii="Times New Roman" w:hAnsi="Times New Roman" w:cs="Times New Roman"/>
          <w:b/>
          <w:sz w:val="24"/>
          <w:szCs w:val="24"/>
        </w:rPr>
      </w:pPr>
    </w:p>
    <w:p w:rsidR="003710E3" w:rsidRPr="00AF1512" w:rsidRDefault="003710E3" w:rsidP="00371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0">
        <w:rPr>
          <w:rFonts w:ascii="Times New Roman" w:hAnsi="Times New Roman" w:cs="Times New Roman"/>
          <w:b/>
          <w:sz w:val="44"/>
          <w:szCs w:val="44"/>
        </w:rPr>
        <w:lastRenderedPageBreak/>
        <w:t>Программа</w:t>
      </w:r>
    </w:p>
    <w:p w:rsidR="003710E3" w:rsidRDefault="003710E3" w:rsidP="003710E3">
      <w:pPr>
        <w:pStyle w:val="Default"/>
        <w:rPr>
          <w:b/>
          <w:bCs/>
          <w:sz w:val="16"/>
          <w:szCs w:val="16"/>
        </w:rPr>
      </w:pPr>
      <w:r>
        <w:rPr>
          <w:b/>
          <w:sz w:val="40"/>
          <w:szCs w:val="40"/>
        </w:rPr>
        <w:t xml:space="preserve">    «Моя малая Родина – </w:t>
      </w:r>
      <w:proofErr w:type="spellStart"/>
      <w:r>
        <w:rPr>
          <w:b/>
          <w:sz w:val="40"/>
          <w:szCs w:val="40"/>
        </w:rPr>
        <w:t>Карачаево</w:t>
      </w:r>
      <w:proofErr w:type="spellEnd"/>
      <w:r>
        <w:rPr>
          <w:b/>
          <w:sz w:val="40"/>
          <w:szCs w:val="40"/>
        </w:rPr>
        <w:t xml:space="preserve">- </w:t>
      </w:r>
      <w:proofErr w:type="spellStart"/>
      <w:r>
        <w:rPr>
          <w:b/>
          <w:sz w:val="40"/>
          <w:szCs w:val="40"/>
        </w:rPr>
        <w:t>Черкессия</w:t>
      </w:r>
      <w:proofErr w:type="spellEnd"/>
      <w:r>
        <w:rPr>
          <w:b/>
          <w:sz w:val="40"/>
          <w:szCs w:val="40"/>
        </w:rPr>
        <w:t xml:space="preserve"> </w:t>
      </w:r>
      <w:r w:rsidRPr="002A3E63">
        <w:rPr>
          <w:b/>
          <w:sz w:val="40"/>
          <w:szCs w:val="40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3710E3" w:rsidRDefault="003710E3" w:rsidP="003710E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710E3" w:rsidRPr="00A10029" w:rsidRDefault="003710E3" w:rsidP="003710E3">
      <w:pPr>
        <w:pStyle w:val="Default"/>
        <w:jc w:val="right"/>
        <w:rPr>
          <w:sz w:val="28"/>
          <w:szCs w:val="28"/>
        </w:rPr>
      </w:pPr>
      <w:r w:rsidRPr="00A10029">
        <w:rPr>
          <w:sz w:val="28"/>
          <w:szCs w:val="28"/>
        </w:rPr>
        <w:t xml:space="preserve">«Родина для человека – самое дорогое и священное, </w:t>
      </w:r>
    </w:p>
    <w:p w:rsidR="003710E3" w:rsidRPr="00097A96" w:rsidRDefault="003710E3" w:rsidP="00371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7A96">
        <w:rPr>
          <w:rFonts w:ascii="Times New Roman" w:hAnsi="Times New Roman" w:cs="Times New Roman"/>
          <w:color w:val="000000"/>
          <w:sz w:val="28"/>
          <w:szCs w:val="28"/>
        </w:rPr>
        <w:t xml:space="preserve">Без чего человек перестает быть личностью» </w:t>
      </w:r>
    </w:p>
    <w:p w:rsidR="003710E3" w:rsidRPr="00A10029" w:rsidRDefault="003710E3" w:rsidP="00371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7A96">
        <w:rPr>
          <w:rFonts w:ascii="Times New Roman" w:hAnsi="Times New Roman" w:cs="Times New Roman"/>
          <w:color w:val="000000"/>
          <w:sz w:val="28"/>
          <w:szCs w:val="28"/>
        </w:rPr>
        <w:t xml:space="preserve">В.А.Сухомлинский </w:t>
      </w:r>
    </w:p>
    <w:p w:rsidR="003710E3" w:rsidRDefault="003710E3" w:rsidP="003710E3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710E3" w:rsidRPr="00A10029" w:rsidRDefault="003710E3" w:rsidP="003710E3">
      <w:pPr>
        <w:ind w:left="284"/>
        <w:rPr>
          <w:rFonts w:ascii="Times New Roman" w:hAnsi="Times New Roman" w:cs="Times New Roman"/>
          <w:sz w:val="28"/>
          <w:szCs w:val="28"/>
        </w:rPr>
      </w:pPr>
      <w:r w:rsidRPr="00AF1512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E1109C">
        <w:rPr>
          <w:sz w:val="28"/>
          <w:szCs w:val="28"/>
        </w:rPr>
        <w:t xml:space="preserve"> </w:t>
      </w:r>
      <w:r w:rsidRPr="00AF1512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512">
        <w:rPr>
          <w:rFonts w:ascii="Times New Roman" w:hAnsi="Times New Roman" w:cs="Times New Roman"/>
          <w:sz w:val="28"/>
          <w:szCs w:val="28"/>
        </w:rPr>
        <w:t>КГО  «Детский сад №10  «Тополек»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п. Орджоникидзевский»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E1109C">
        <w:rPr>
          <w:rFonts w:ascii="Times New Roman" w:hAnsi="Times New Roman" w:cs="Times New Roman"/>
          <w:b/>
          <w:sz w:val="28"/>
          <w:szCs w:val="28"/>
        </w:rPr>
        <w:t>Населенный пункт:</w:t>
      </w:r>
      <w:r w:rsidRPr="00E1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D70">
        <w:rPr>
          <w:rFonts w:ascii="Times New Roman" w:hAnsi="Times New Roman" w:cs="Times New Roman"/>
          <w:sz w:val="32"/>
          <w:szCs w:val="32"/>
        </w:rPr>
        <w:t>Карачаево</w:t>
      </w:r>
      <w:proofErr w:type="spellEnd"/>
      <w:r w:rsidRPr="003A4D7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A4D70">
        <w:rPr>
          <w:rFonts w:ascii="Times New Roman" w:hAnsi="Times New Roman" w:cs="Times New Roman"/>
          <w:sz w:val="32"/>
          <w:szCs w:val="32"/>
        </w:rPr>
        <w:t>Черкес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3A4D70">
        <w:rPr>
          <w:rFonts w:ascii="Times New Roman" w:hAnsi="Times New Roman" w:cs="Times New Roman"/>
          <w:sz w:val="32"/>
          <w:szCs w:val="32"/>
        </w:rPr>
        <w:t>ия</w:t>
      </w:r>
      <w:proofErr w:type="spellEnd"/>
      <w:r w:rsidRPr="003A4D70">
        <w:rPr>
          <w:rFonts w:ascii="Times New Roman" w:hAnsi="Times New Roman" w:cs="Times New Roman"/>
          <w:sz w:val="32"/>
          <w:szCs w:val="32"/>
        </w:rPr>
        <w:t>, п. Орджоникидзевский</w:t>
      </w:r>
      <w:r>
        <w:rPr>
          <w:rFonts w:ascii="Times New Roman" w:hAnsi="Times New Roman" w:cs="Times New Roman"/>
          <w:sz w:val="32"/>
          <w:szCs w:val="32"/>
        </w:rPr>
        <w:t xml:space="preserve">.   </w:t>
      </w:r>
      <w:r w:rsidRPr="00097A96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097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A96">
        <w:rPr>
          <w:rFonts w:ascii="Times New Roman" w:hAnsi="Times New Roman" w:cs="Times New Roman"/>
          <w:sz w:val="28"/>
          <w:szCs w:val="28"/>
        </w:rPr>
        <w:t>нравственно-патриотическое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1109C">
        <w:rPr>
          <w:rFonts w:ascii="Times New Roman" w:hAnsi="Times New Roman" w:cs="Times New Roman"/>
          <w:b/>
          <w:sz w:val="28"/>
          <w:szCs w:val="28"/>
        </w:rPr>
        <w:t>Автор:</w:t>
      </w:r>
      <w:r w:rsidRPr="00E1109C">
        <w:rPr>
          <w:rFonts w:ascii="Times New Roman" w:hAnsi="Times New Roman" w:cs="Times New Roman"/>
          <w:sz w:val="28"/>
          <w:szCs w:val="28"/>
        </w:rPr>
        <w:t xml:space="preserve"> </w:t>
      </w:r>
      <w:r w:rsidRPr="003A4D70">
        <w:rPr>
          <w:rFonts w:ascii="Times New Roman" w:hAnsi="Times New Roman" w:cs="Times New Roman"/>
          <w:sz w:val="32"/>
          <w:szCs w:val="32"/>
        </w:rPr>
        <w:t>рабочая группа.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3710E3" w:rsidRDefault="003710E3" w:rsidP="003710E3">
      <w:pPr>
        <w:pStyle w:val="Default"/>
        <w:numPr>
          <w:ilvl w:val="0"/>
          <w:numId w:val="1"/>
        </w:numPr>
        <w:rPr>
          <w:b/>
          <w:bCs/>
          <w:sz w:val="18"/>
          <w:szCs w:val="18"/>
        </w:rPr>
      </w:pPr>
      <w:r w:rsidRPr="00022A50">
        <w:rPr>
          <w:b/>
          <w:bCs/>
          <w:sz w:val="28"/>
          <w:szCs w:val="28"/>
        </w:rPr>
        <w:t>ЦЕЛЕВОЙ РАЗДЕЛ</w:t>
      </w:r>
    </w:p>
    <w:p w:rsidR="003710E3" w:rsidRPr="00022A50" w:rsidRDefault="003710E3" w:rsidP="003710E3">
      <w:pPr>
        <w:pStyle w:val="Default"/>
        <w:ind w:left="720"/>
        <w:rPr>
          <w:sz w:val="28"/>
          <w:szCs w:val="28"/>
        </w:rPr>
      </w:pPr>
      <w:r w:rsidRPr="00022A50">
        <w:rPr>
          <w:b/>
          <w:bCs/>
          <w:sz w:val="28"/>
          <w:szCs w:val="28"/>
        </w:rPr>
        <w:t xml:space="preserve"> </w:t>
      </w:r>
    </w:p>
    <w:p w:rsidR="003710E3" w:rsidRPr="00022A50" w:rsidRDefault="003710E3" w:rsidP="003710E3">
      <w:pPr>
        <w:pStyle w:val="Default"/>
        <w:ind w:left="142"/>
        <w:rPr>
          <w:sz w:val="28"/>
          <w:szCs w:val="28"/>
        </w:rPr>
      </w:pPr>
      <w:r w:rsidRPr="00022A50">
        <w:rPr>
          <w:b/>
          <w:bCs/>
          <w:sz w:val="28"/>
          <w:szCs w:val="28"/>
        </w:rPr>
        <w:t xml:space="preserve">1.1 Пояснительная записка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Ребёнок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</w:t>
      </w:r>
    </w:p>
    <w:p w:rsidR="003710E3" w:rsidRPr="006165E9" w:rsidRDefault="003710E3" w:rsidP="003710E3">
      <w:pPr>
        <w:pStyle w:val="Default"/>
        <w:rPr>
          <w:b/>
          <w:sz w:val="28"/>
          <w:szCs w:val="28"/>
        </w:rPr>
      </w:pPr>
      <w:r w:rsidRPr="006165E9">
        <w:rPr>
          <w:b/>
          <w:sz w:val="28"/>
          <w:szCs w:val="28"/>
        </w:rPr>
        <w:t xml:space="preserve">Актуальность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семьей, своей улицей, поселком, а затем и со страной, ее столицей и символами.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Родной поселок</w:t>
      </w:r>
      <w:proofErr w:type="gramStart"/>
      <w:r>
        <w:rPr>
          <w:sz w:val="28"/>
          <w:szCs w:val="28"/>
        </w:rPr>
        <w:t>…  Н</w:t>
      </w:r>
      <w:proofErr w:type="gramEnd"/>
      <w:r>
        <w:rPr>
          <w:sz w:val="28"/>
          <w:szCs w:val="28"/>
        </w:rPr>
        <w:t xml:space="preserve">адо показать ребенку, что он славен своей историей, традициями, достопримечательностями, лучшими людьми. В программе отведено место региональному компоненту, предназначение которого - защита и развитие системой образования региональных культурных традиций и особенностей поселка.     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Обучение в региональном компоненте строится на основе преемственности поколений, уникальности природной и культурно-исторической среды как важнейшего фактора развития территории.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Природное, культурно-историческое своеобразие местности предопределяет отбор содержания регионального компонента, усвоение которого позволяет выпускникам детского сада адаптироваться к условиям жизни, проникнуться любовью к родной земле, воспитать у себя потребность в рациональном использовании природных богатств.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Содержание регионального компонента программы призвано способствовать формированию у дошкольников нравственно - патриотических ориентаций, развитию их творческого потенциала, толерантности в условиях современного мира. </w:t>
      </w:r>
    </w:p>
    <w:p w:rsidR="003710E3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Любой край, поселок  неповторимы в своей природе, людях, их труде и замечательном народном творчестве. Очень важно привить детям чувство любви и привязанности к природным и культурным ценностям родного края, поселка, так как именно на этой основе воспитывается патриотизм. </w:t>
      </w:r>
    </w:p>
    <w:p w:rsidR="003710E3" w:rsidRDefault="003710E3" w:rsidP="003710E3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Через региональный компонент педагог имеет возможность раскрыть детям дух родной культуры через знакомство с историей, народными традициями, старинными обычаями и свершениями знаменитых соотечественников, возродить традиции семейного воспитания. Для реализации регионального компонента особенно привлекательна тема патриотизма. Такая тема требует длительной, кропотливой предварительной работы: беседы, экскурсии, посещение музея, выставок, творческие встречи с известными людьми родного поселка.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710E3" w:rsidRPr="0080352B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352B">
        <w:rPr>
          <w:rFonts w:ascii="Times New Roman" w:hAnsi="Times New Roman" w:cs="Times New Roman"/>
          <w:sz w:val="28"/>
          <w:szCs w:val="28"/>
        </w:rPr>
        <w:t xml:space="preserve">     Вопросы патриотического воспитания подрастающего поколения всегда волновали выдающихся педагогов: В.Г. Белинского, Л. Н. Толстого, К. Д. Ушинского. Они заостряли внимание на том, как важно воспитать сознательных граждан, способных</w:t>
      </w:r>
    </w:p>
    <w:p w:rsidR="003710E3" w:rsidRPr="0080352B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352B">
        <w:rPr>
          <w:rFonts w:ascii="Times New Roman" w:hAnsi="Times New Roman" w:cs="Times New Roman"/>
          <w:sz w:val="28"/>
          <w:szCs w:val="28"/>
        </w:rPr>
        <w:t xml:space="preserve">отстаивать интересы государства, </w:t>
      </w:r>
      <w:proofErr w:type="gramStart"/>
      <w:r w:rsidRPr="0080352B">
        <w:rPr>
          <w:rFonts w:ascii="Times New Roman" w:hAnsi="Times New Roman" w:cs="Times New Roman"/>
          <w:sz w:val="28"/>
          <w:szCs w:val="28"/>
        </w:rPr>
        <w:t>любящих</w:t>
      </w:r>
      <w:proofErr w:type="gramEnd"/>
      <w:r w:rsidRPr="0080352B">
        <w:rPr>
          <w:rFonts w:ascii="Times New Roman" w:hAnsi="Times New Roman" w:cs="Times New Roman"/>
          <w:sz w:val="28"/>
          <w:szCs w:val="28"/>
        </w:rPr>
        <w:t xml:space="preserve"> своё Отечество. Их идеи нашли свое отражение в современных концепциях патриотического воспитания подрастающего поколения таких авторов как М.Д. </w:t>
      </w:r>
      <w:proofErr w:type="spellStart"/>
      <w:r w:rsidRPr="0080352B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80352B">
        <w:rPr>
          <w:rFonts w:ascii="Times New Roman" w:hAnsi="Times New Roman" w:cs="Times New Roman"/>
          <w:sz w:val="28"/>
          <w:szCs w:val="28"/>
        </w:rPr>
        <w:t>, Г.А. Ковалева, Н.В. Алёшина, М.Ю. Новицкая.</w:t>
      </w:r>
    </w:p>
    <w:p w:rsidR="003710E3" w:rsidRPr="0080352B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352B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>вая у детей любовь к родному по</w:t>
      </w:r>
      <w:r w:rsidRPr="0080352B">
        <w:rPr>
          <w:rFonts w:ascii="Times New Roman" w:hAnsi="Times New Roman" w:cs="Times New Roman"/>
          <w:sz w:val="28"/>
          <w:szCs w:val="28"/>
        </w:rPr>
        <w:t>селку, необходимо подвести их к пониманию, что их село - это частица Родины.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:rsidR="003710E3" w:rsidRDefault="003710E3" w:rsidP="003710E3">
      <w:pPr>
        <w:pStyle w:val="Default"/>
        <w:rPr>
          <w:sz w:val="28"/>
          <w:szCs w:val="28"/>
        </w:rPr>
      </w:pPr>
    </w:p>
    <w:p w:rsidR="003710E3" w:rsidRDefault="003710E3" w:rsidP="003710E3">
      <w:pPr>
        <w:pStyle w:val="Default"/>
        <w:rPr>
          <w:b/>
          <w:bCs/>
          <w:sz w:val="16"/>
          <w:szCs w:val="16"/>
        </w:rPr>
      </w:pPr>
      <w:r w:rsidRPr="00402DC3">
        <w:rPr>
          <w:sz w:val="28"/>
          <w:szCs w:val="28"/>
        </w:rPr>
        <w:t>Программа</w:t>
      </w:r>
      <w:r>
        <w:rPr>
          <w:b/>
          <w:sz w:val="40"/>
          <w:szCs w:val="40"/>
        </w:rPr>
        <w:t xml:space="preserve">   </w:t>
      </w:r>
      <w:r>
        <w:rPr>
          <w:b/>
          <w:sz w:val="28"/>
          <w:szCs w:val="28"/>
        </w:rPr>
        <w:t>«Моя</w:t>
      </w:r>
      <w:r w:rsidRPr="007F00D4">
        <w:rPr>
          <w:b/>
          <w:sz w:val="28"/>
          <w:szCs w:val="28"/>
        </w:rPr>
        <w:t xml:space="preserve">  малая Родина</w:t>
      </w:r>
      <w:r>
        <w:rPr>
          <w:b/>
          <w:sz w:val="28"/>
          <w:szCs w:val="28"/>
        </w:rPr>
        <w:t xml:space="preserve"> - КЧР</w:t>
      </w:r>
      <w:r w:rsidRPr="007F00D4">
        <w:rPr>
          <w:b/>
          <w:sz w:val="28"/>
          <w:szCs w:val="28"/>
        </w:rPr>
        <w:t xml:space="preserve"> »</w:t>
      </w:r>
      <w:r>
        <w:rPr>
          <w:b/>
          <w:bCs/>
          <w:sz w:val="28"/>
          <w:szCs w:val="28"/>
        </w:rPr>
        <w:t xml:space="preserve"> </w:t>
      </w:r>
    </w:p>
    <w:p w:rsidR="003710E3" w:rsidRDefault="003710E3" w:rsidP="003710E3">
      <w:pPr>
        <w:pStyle w:val="Default"/>
        <w:rPr>
          <w:sz w:val="28"/>
          <w:szCs w:val="28"/>
        </w:rPr>
      </w:pPr>
      <w:r w:rsidRPr="00402DC3">
        <w:rPr>
          <w:sz w:val="28"/>
          <w:szCs w:val="28"/>
        </w:rPr>
        <w:t xml:space="preserve">разработана на основе  ФОП и ФГОС ДО, парциальной программы «Приобщение детей к истокам русской народной культуры» /О.Л.Князева, </w:t>
      </w:r>
      <w:proofErr w:type="spellStart"/>
      <w:r w:rsidRPr="00402DC3">
        <w:rPr>
          <w:sz w:val="28"/>
          <w:szCs w:val="28"/>
        </w:rPr>
        <w:t>М.Д.Маханева</w:t>
      </w:r>
      <w:proofErr w:type="spellEnd"/>
      <w:r w:rsidRPr="00402DC3">
        <w:rPr>
          <w:sz w:val="28"/>
          <w:szCs w:val="28"/>
        </w:rPr>
        <w:t xml:space="preserve">/, </w:t>
      </w:r>
    </w:p>
    <w:p w:rsidR="003710E3" w:rsidRDefault="003710E3" w:rsidP="003710E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02D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02DC3">
        <w:rPr>
          <w:rFonts w:ascii="Times New Roman" w:hAnsi="Times New Roman" w:cs="Times New Roman"/>
          <w:sz w:val="28"/>
          <w:szCs w:val="28"/>
        </w:rPr>
        <w:t xml:space="preserve"> – методических</w:t>
      </w:r>
      <w:proofErr w:type="gramEnd"/>
      <w:r w:rsidRPr="00402DC3">
        <w:rPr>
          <w:rFonts w:ascii="Times New Roman" w:hAnsi="Times New Roman" w:cs="Times New Roman"/>
          <w:sz w:val="28"/>
          <w:szCs w:val="28"/>
        </w:rPr>
        <w:t xml:space="preserve"> пособий «Как научить детей любить Родину» /Ю.Е. Антонов, Л.В. Левина/, </w:t>
      </w:r>
    </w:p>
    <w:p w:rsidR="003710E3" w:rsidRDefault="003710E3" w:rsidP="003710E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DC3">
        <w:rPr>
          <w:rFonts w:ascii="Times New Roman" w:hAnsi="Times New Roman" w:cs="Times New Roman"/>
          <w:sz w:val="28"/>
          <w:szCs w:val="28"/>
        </w:rPr>
        <w:t xml:space="preserve">«Воспитываем маленького гражданина» /Г.А. Ковалева/, учебной программы «Познай мир», </w:t>
      </w:r>
    </w:p>
    <w:p w:rsidR="003710E3" w:rsidRPr="003461B9" w:rsidRDefault="003710E3" w:rsidP="003710E3">
      <w:pPr>
        <w:pStyle w:val="a4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пособия</w:t>
      </w:r>
      <w:r w:rsidRPr="00402DC3">
        <w:rPr>
          <w:rFonts w:ascii="Times New Roman" w:hAnsi="Times New Roman" w:cs="Times New Roman"/>
          <w:sz w:val="28"/>
          <w:szCs w:val="28"/>
        </w:rPr>
        <w:t xml:space="preserve"> по краеведению и природоведению «Путешествие по ожерелью Северного Кавказа» /В. </w:t>
      </w:r>
      <w:proofErr w:type="spellStart"/>
      <w:r w:rsidRPr="00402DC3">
        <w:rPr>
          <w:rFonts w:ascii="Times New Roman" w:hAnsi="Times New Roman" w:cs="Times New Roman"/>
          <w:sz w:val="28"/>
          <w:szCs w:val="28"/>
        </w:rPr>
        <w:t>Гаазов</w:t>
      </w:r>
      <w:proofErr w:type="spellEnd"/>
      <w:r w:rsidRPr="00402DC3">
        <w:rPr>
          <w:rFonts w:ascii="Times New Roman" w:hAnsi="Times New Roman" w:cs="Times New Roman"/>
          <w:sz w:val="28"/>
          <w:szCs w:val="28"/>
        </w:rPr>
        <w:t>./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710E3" w:rsidRPr="003461B9" w:rsidRDefault="003710E3" w:rsidP="003710E3">
      <w:pPr>
        <w:pStyle w:val="Default"/>
        <w:ind w:left="142"/>
        <w:rPr>
          <w:sz w:val="28"/>
          <w:szCs w:val="28"/>
        </w:rPr>
      </w:pPr>
      <w:r w:rsidRPr="003461B9">
        <w:rPr>
          <w:sz w:val="28"/>
          <w:szCs w:val="28"/>
        </w:rPr>
        <w:t xml:space="preserve">-«Хрестоматии по детской литературе народов КЧР». /Составители: Гогоберидзе Г.М. </w:t>
      </w:r>
      <w:proofErr w:type="spellStart"/>
      <w:r w:rsidRPr="003461B9">
        <w:rPr>
          <w:sz w:val="28"/>
          <w:szCs w:val="28"/>
        </w:rPr>
        <w:t>Гюльвердиева</w:t>
      </w:r>
      <w:proofErr w:type="spellEnd"/>
      <w:r w:rsidRPr="003461B9">
        <w:rPr>
          <w:sz w:val="28"/>
          <w:szCs w:val="28"/>
        </w:rPr>
        <w:t xml:space="preserve"> Л.М., </w:t>
      </w:r>
      <w:proofErr w:type="spellStart"/>
      <w:r w:rsidRPr="003461B9">
        <w:rPr>
          <w:sz w:val="28"/>
          <w:szCs w:val="28"/>
        </w:rPr>
        <w:t>Кунижева</w:t>
      </w:r>
      <w:proofErr w:type="spellEnd"/>
      <w:r w:rsidRPr="003461B9">
        <w:rPr>
          <w:sz w:val="28"/>
          <w:szCs w:val="28"/>
        </w:rPr>
        <w:t xml:space="preserve"> М.М. – Карачаево-Черкесское государственное республиканское книжное издательство. Черкесск 1995 г./;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− «Народы Карачаево-Черкесии: история и культура». /Под ред. В.Ш.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Нахушева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. – КЧРИПКРО. Черкесск 1998г./;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− детской энциклопедии «Народы России». /М. РОСМЭН 2012./;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>− «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Белляу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белляу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белляула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>» /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Кечерукова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Шам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Шахар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2009г./;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>− хрестоматии для дошкольного образования. «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Сабий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адабият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». /Урусова М.В.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Карачаевск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2013г./;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>− «Фольклорная практика». /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Акачиева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С.М.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Карачаевск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, 1990/;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>− «Жеребьёвки в детских играх юных горцев/ Этнография и современность». /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Гуртуев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М.Б. Нальчик, 1984/;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>− «Карачаево-балкарские танцы». /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Кудаев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М.Ч. Нальчик, 1984/; </w:t>
      </w:r>
    </w:p>
    <w:p w:rsidR="003710E3" w:rsidRPr="003461B9" w:rsidRDefault="003710E3" w:rsidP="003710E3">
      <w:pPr>
        <w:autoSpaceDE w:val="0"/>
        <w:autoSpaceDN w:val="0"/>
        <w:adjustRightInd w:val="0"/>
        <w:spacing w:after="4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− «Нарты. Героический эпос балкарцев и карачаевцев». /Составители: Р.А.-К.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Ортабаева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, Т.М. Хаджиева, А.З.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Холаев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. М., 1994/; </w:t>
      </w:r>
    </w:p>
    <w:p w:rsidR="003710E3" w:rsidRPr="003461B9" w:rsidRDefault="003710E3" w:rsidP="003710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Ортабайланы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Р.А.-К. Чум, чум, чум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терек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. Черкесск, 1994. </w:t>
      </w:r>
    </w:p>
    <w:p w:rsidR="003710E3" w:rsidRDefault="003710E3" w:rsidP="003710E3">
      <w:pPr>
        <w:pStyle w:val="a4"/>
        <w:ind w:left="142"/>
        <w:rPr>
          <w:rFonts w:ascii="Times New Roman" w:hAnsi="Times New Roman" w:cs="Times New Roman"/>
        </w:rPr>
      </w:pPr>
    </w:p>
    <w:p w:rsidR="003710E3" w:rsidRDefault="003710E3" w:rsidP="003710E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0D4">
        <w:rPr>
          <w:rFonts w:ascii="Times New Roman" w:hAnsi="Times New Roman" w:cs="Times New Roman"/>
          <w:sz w:val="28"/>
          <w:szCs w:val="28"/>
        </w:rPr>
        <w:t xml:space="preserve">Работа по плану составлена с целью использования в разделах: «Речевое развитие» /в младших, средних, старших группах/ и «Художественно-эстетическое </w:t>
      </w:r>
    </w:p>
    <w:p w:rsidR="003710E3" w:rsidRDefault="003710E3" w:rsidP="003710E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7F00D4">
        <w:rPr>
          <w:rFonts w:ascii="Times New Roman" w:hAnsi="Times New Roman" w:cs="Times New Roman"/>
          <w:sz w:val="28"/>
          <w:szCs w:val="28"/>
        </w:rPr>
        <w:t>развитие»: рисование /подготовительная к школе группа/ и соответствует требован</w:t>
      </w:r>
      <w:r>
        <w:rPr>
          <w:rFonts w:ascii="Times New Roman" w:hAnsi="Times New Roman" w:cs="Times New Roman"/>
          <w:sz w:val="28"/>
          <w:szCs w:val="28"/>
        </w:rPr>
        <w:t>иям и рекомендациям программы МБ</w:t>
      </w:r>
      <w:r w:rsidRPr="007F00D4">
        <w:rPr>
          <w:rFonts w:ascii="Times New Roman" w:hAnsi="Times New Roman" w:cs="Times New Roman"/>
          <w:sz w:val="28"/>
          <w:szCs w:val="28"/>
        </w:rPr>
        <w:t>ДОУ «Детский сад №1</w:t>
      </w:r>
      <w:r>
        <w:rPr>
          <w:rFonts w:ascii="Times New Roman" w:hAnsi="Times New Roman" w:cs="Times New Roman"/>
          <w:sz w:val="28"/>
          <w:szCs w:val="28"/>
        </w:rPr>
        <w:t>0 «Тополек</w:t>
      </w:r>
      <w:r w:rsidRPr="007F00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10E3" w:rsidRPr="007F00D4" w:rsidRDefault="003710E3" w:rsidP="003710E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00D4">
        <w:rPr>
          <w:rFonts w:ascii="Times New Roman" w:hAnsi="Times New Roman" w:cs="Times New Roman"/>
          <w:sz w:val="28"/>
          <w:szCs w:val="28"/>
        </w:rPr>
        <w:t xml:space="preserve">Его содержание максимально приближено к местным и региональным условиям жизни.. Оно поможет рационально распределить содержание </w:t>
      </w:r>
      <w:proofErr w:type="gramStart"/>
      <w:r w:rsidRPr="007F00D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7F00D4">
        <w:rPr>
          <w:rFonts w:ascii="Times New Roman" w:hAnsi="Times New Roman" w:cs="Times New Roman"/>
          <w:sz w:val="28"/>
          <w:szCs w:val="28"/>
        </w:rPr>
        <w:t xml:space="preserve"> и может быть использовано при планировании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E3" w:rsidRDefault="003710E3" w:rsidP="003710E3">
      <w:pPr>
        <w:pStyle w:val="a4"/>
        <w:ind w:left="142"/>
        <w:rPr>
          <w:sz w:val="23"/>
          <w:szCs w:val="23"/>
        </w:rPr>
      </w:pPr>
    </w:p>
    <w:p w:rsidR="003710E3" w:rsidRDefault="003710E3" w:rsidP="003710E3">
      <w:pPr>
        <w:pStyle w:val="a4"/>
        <w:tabs>
          <w:tab w:val="left" w:pos="3465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0D4">
        <w:rPr>
          <w:rFonts w:ascii="Times New Roman" w:hAnsi="Times New Roman" w:cs="Times New Roman"/>
          <w:b/>
          <w:bCs/>
          <w:sz w:val="28"/>
          <w:szCs w:val="28"/>
        </w:rPr>
        <w:t>1.2 Цели и задачи реализации программы</w:t>
      </w:r>
    </w:p>
    <w:p w:rsidR="003710E3" w:rsidRPr="007F00D4" w:rsidRDefault="003710E3" w:rsidP="003710E3">
      <w:pPr>
        <w:pStyle w:val="a4"/>
        <w:tabs>
          <w:tab w:val="left" w:pos="3465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710E3" w:rsidRPr="00402DC3" w:rsidRDefault="003710E3" w:rsidP="003710E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402DC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02DC3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3-7 лет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 </w:t>
      </w:r>
    </w:p>
    <w:p w:rsidR="003710E3" w:rsidRPr="00402DC3" w:rsidRDefault="003710E3" w:rsidP="003710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2DC3">
        <w:rPr>
          <w:rFonts w:ascii="Times New Roman" w:hAnsi="Times New Roman" w:cs="Times New Roman"/>
          <w:color w:val="000000"/>
          <w:sz w:val="28"/>
          <w:szCs w:val="28"/>
        </w:rPr>
        <w:t>Гуманистическое воспитание</w:t>
      </w:r>
      <w:proofErr w:type="gramEnd"/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с опорой на общечеловеческие ценности, на любовь к родителям, семье, месту, где он вырос, к Родине. </w:t>
      </w:r>
    </w:p>
    <w:p w:rsidR="003710E3" w:rsidRPr="00402DC3" w:rsidRDefault="003710E3" w:rsidP="003710E3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402DC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ind w:left="142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 - Развивать у дошкольников интерес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родному краю, его  </w:t>
      </w: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достопримечательностям, событиям прошлого и настоящего.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- Обогащать знания дошкольников о нашей многонациональной Родине - </w:t>
      </w:r>
      <w:proofErr w:type="spellStart"/>
      <w:r w:rsidRPr="00402DC3">
        <w:rPr>
          <w:rFonts w:ascii="Times New Roman" w:hAnsi="Times New Roman" w:cs="Times New Roman"/>
          <w:color w:val="000000"/>
          <w:sz w:val="28"/>
          <w:szCs w:val="28"/>
        </w:rPr>
        <w:t>Карачаев</w:t>
      </w:r>
      <w:proofErr w:type="gramStart"/>
      <w:r w:rsidRPr="00402DC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02DC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2DC3">
        <w:rPr>
          <w:rFonts w:ascii="Times New Roman" w:hAnsi="Times New Roman" w:cs="Times New Roman"/>
          <w:color w:val="000000"/>
          <w:sz w:val="28"/>
          <w:szCs w:val="28"/>
        </w:rPr>
        <w:t>Черкес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02DC3">
        <w:rPr>
          <w:rFonts w:ascii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- Познакомить детей с обычаями и традициями, народным творчеством народов КЧР, воспитывать чувство уважения к традициям и обычаям других народов.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- Воспитывать у детей интерес, бережное и созидательное отношение к природе родного края, развивать способность чувствовать красоту природы и эмоционально откликаться </w:t>
      </w:r>
      <w:proofErr w:type="gramStart"/>
      <w:r w:rsidRPr="00402DC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неѐ.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- Способствовать повышению активности родителей в воспитании у ребен</w:t>
      </w:r>
      <w:r>
        <w:rPr>
          <w:rFonts w:ascii="Times New Roman" w:hAnsi="Times New Roman" w:cs="Times New Roman"/>
          <w:color w:val="000000"/>
          <w:sz w:val="28"/>
          <w:szCs w:val="28"/>
        </w:rPr>
        <w:t>ка любви к родному краю, городу</w:t>
      </w: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, содействовать становлению желания принимать участие в социальных акциях. </w:t>
      </w:r>
    </w:p>
    <w:p w:rsidR="003710E3" w:rsidRPr="00402DC3" w:rsidRDefault="003710E3" w:rsidP="003710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 - Совершенствование развивающей предметно-пространственной среды. </w:t>
      </w:r>
    </w:p>
    <w:p w:rsidR="003710E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10E3" w:rsidRPr="00402DC3" w:rsidRDefault="003710E3" w:rsidP="003710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реализации поставленных задач: </w:t>
      </w:r>
    </w:p>
    <w:p w:rsidR="003710E3" w:rsidRPr="00402DC3" w:rsidRDefault="003710E3" w:rsidP="003710E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ознакомление дошкольников с родным краем должно естественно «входить» в целостный образовательный процесс, выстраиваемый на основе определения доминирующих целей базовой программы, решаемых на фоне краеведческого материала. </w:t>
      </w:r>
    </w:p>
    <w:p w:rsidR="003710E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10E3" w:rsidRPr="00402DC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1.3. </w:t>
      </w:r>
      <w:r w:rsidRPr="00402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Принципы реализации программы: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историзма: реализуется путем сохранения хронологического порядка описываемых явлений и сводится к двум историческим понятиям: прошлое /давным-давно/ и настоящего /в наши дни/.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402DC3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: направлен на воспитание гражданских качеств дошкольников, предполагая ориентацию на высшие общечеловеческие ценности – любовь к семье, городу, краю, Отечеству.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доступности: содержание программы соответствует возрастным особенностям дошкольников. </w:t>
      </w:r>
    </w:p>
    <w:p w:rsidR="003710E3" w:rsidRPr="00402DC3" w:rsidRDefault="003710E3" w:rsidP="003710E3">
      <w:pPr>
        <w:autoSpaceDE w:val="0"/>
        <w:autoSpaceDN w:val="0"/>
        <w:adjustRightInd w:val="0"/>
        <w:spacing w:after="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-  Принцип комплексности: каждая тема реализуется через комплекс различных видов деятельности ребенка /познавательное, речевое, художественно-эстетическое, социально-коммуникативное, физическое развитие/. </w:t>
      </w:r>
    </w:p>
    <w:p w:rsidR="003710E3" w:rsidRPr="008A3405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DC3">
        <w:rPr>
          <w:rFonts w:ascii="Times New Roman" w:hAnsi="Times New Roman" w:cs="Times New Roman"/>
          <w:color w:val="000000"/>
          <w:sz w:val="28"/>
          <w:szCs w:val="28"/>
        </w:rPr>
        <w:t xml:space="preserve">-  Принцип интеграции: предполагает содружество с семьей, преемственность с общественными организациями. </w:t>
      </w:r>
    </w:p>
    <w:p w:rsidR="003710E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3710E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F00D4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10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Краткая характеристика программы. </w:t>
      </w:r>
    </w:p>
    <w:p w:rsidR="003710E3" w:rsidRPr="00931199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931199">
        <w:rPr>
          <w:rFonts w:ascii="Times New Roman" w:hAnsi="Times New Roman" w:cs="Times New Roman"/>
          <w:sz w:val="28"/>
          <w:szCs w:val="28"/>
        </w:rPr>
        <w:t xml:space="preserve">Региональная программа разработана в соответствии с Федеральными государственными образовательными стандартами к структуре ООП ДОУ. В Программе отражено содержание образования детей от 3 до 7 лет, формируемое участниками образовательного процесса с учетом климатических, национально – культурных, демографических, социально – экономических и </w:t>
      </w:r>
      <w:proofErr w:type="spellStart"/>
      <w:r w:rsidRPr="0093119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31199">
        <w:rPr>
          <w:rFonts w:ascii="Times New Roman" w:hAnsi="Times New Roman" w:cs="Times New Roman"/>
          <w:sz w:val="28"/>
          <w:szCs w:val="28"/>
        </w:rPr>
        <w:t xml:space="preserve"> условий </w:t>
      </w:r>
      <w:proofErr w:type="spellStart"/>
      <w:proofErr w:type="gramStart"/>
      <w:r w:rsidRPr="00931199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Pr="00931199">
        <w:rPr>
          <w:rFonts w:ascii="Times New Roman" w:hAnsi="Times New Roman" w:cs="Times New Roman"/>
          <w:sz w:val="28"/>
          <w:szCs w:val="28"/>
        </w:rPr>
        <w:t>- Черкесской</w:t>
      </w:r>
      <w:proofErr w:type="gramEnd"/>
      <w:r w:rsidRPr="00931199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3710E3" w:rsidRPr="003461B9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3461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 малая </w:t>
      </w:r>
      <w:r w:rsidRPr="003461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КЧР</w:t>
      </w:r>
      <w:r w:rsidRPr="003461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» </w:t>
      </w: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 новые ориентиры в нравственно-патриотическом воспитании детей, нацеленные на приобщение детей к народной культуре. Основная цель программы – способствовать формированию у детей личностной культуры, приобщать их к богатому культурному наследию народов </w:t>
      </w:r>
      <w:proofErr w:type="spellStart"/>
      <w:proofErr w:type="gram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Карачаево</w:t>
      </w:r>
      <w:proofErr w:type="spell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461B9">
        <w:rPr>
          <w:rFonts w:ascii="Times New Roman" w:hAnsi="Times New Roman" w:cs="Times New Roman"/>
          <w:color w:val="000000"/>
          <w:sz w:val="28"/>
          <w:szCs w:val="28"/>
        </w:rPr>
        <w:t>Черкесии</w:t>
      </w:r>
      <w:proofErr w:type="spellEnd"/>
      <w:proofErr w:type="gramEnd"/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, заложить фундамент для освоения детьми национальной культуры, для чего дети должны знать жизнь и быт народа КЧР, его характер, присущие ему нравственные ценности, традиции, особенности материальной и культурной среды. </w:t>
      </w:r>
    </w:p>
    <w:p w:rsidR="003710E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461B9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Теоретическую основу программы составляет известное положение о том, что дети в процессе ознакомления с родной культурой приобщаются к непреходящим общечеловеческим ценностям. Духовный, творческий патриотизм необходимо прививать с раннего детства. Родная культура, как отец и мать, должны стать неотъемлемой частью души ребенка. Патриотизм тесно связан с духовностью личности, с ее глубиной, поэтому педагог, не будучи сам патриотом, не сможет пробудить чувство любви к Родине. Именно «пробудить», а не заучить и не навязать, так как в основе патриотизма лежит духовное начало, которое обретается и переживается индивидуально. Только педагог-патриот способен передать дух национальной культуры, открыть и показать детям ее красоту и своеобразие. </w:t>
      </w:r>
    </w:p>
    <w:p w:rsidR="003710E3" w:rsidRPr="003461B9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10E3" w:rsidRPr="003461B9" w:rsidRDefault="003710E3" w:rsidP="00371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461B9">
        <w:rPr>
          <w:b/>
          <w:bCs/>
          <w:sz w:val="28"/>
          <w:szCs w:val="28"/>
        </w:rPr>
        <w:t xml:space="preserve">Исходя из данных теоретических оснований, рекомендуется следующее: </w:t>
      </w:r>
    </w:p>
    <w:p w:rsidR="003710E3" w:rsidRPr="003461B9" w:rsidRDefault="003710E3" w:rsidP="003710E3">
      <w:pPr>
        <w:pStyle w:val="Default"/>
        <w:numPr>
          <w:ilvl w:val="0"/>
          <w:numId w:val="2"/>
        </w:numPr>
        <w:spacing w:after="21"/>
        <w:rPr>
          <w:sz w:val="28"/>
          <w:szCs w:val="28"/>
        </w:rPr>
      </w:pPr>
      <w:r w:rsidRPr="003461B9">
        <w:rPr>
          <w:sz w:val="28"/>
          <w:szCs w:val="28"/>
        </w:rPr>
        <w:t xml:space="preserve">окружающие предметы, воспитывающие в нем чувство красоты, любознательность, должны иметь национальную специфику. Это поможет детям с самого раннего возраста понять, что эти вещи – часть его великого народа; </w:t>
      </w:r>
    </w:p>
    <w:p w:rsidR="003710E3" w:rsidRPr="003461B9" w:rsidRDefault="003710E3" w:rsidP="003710E3">
      <w:pPr>
        <w:pStyle w:val="Default"/>
        <w:numPr>
          <w:ilvl w:val="0"/>
          <w:numId w:val="2"/>
        </w:numPr>
        <w:spacing w:after="21"/>
        <w:rPr>
          <w:sz w:val="28"/>
          <w:szCs w:val="28"/>
        </w:rPr>
      </w:pPr>
      <w:r w:rsidRPr="003461B9">
        <w:rPr>
          <w:sz w:val="28"/>
          <w:szCs w:val="28"/>
        </w:rPr>
        <w:t xml:space="preserve"> необходимо широко использовать все виды фольклора /сказки, песни, пословицы, поговорки и т.д./. В устном народном творчестве сохранились особенные черты национального характера, его нравственные ценности, представления о добре, красоте, правде, храбрости и т.д. Знакомя детей с поговорками, загадками, сказками, педагог приобщает их к общечеловеческим и национальным ценностям. В народном фольклоре особое место занимает уважительное отношение к труду, восхищение мастерством человеческих рук. Благодаря этому национальный фольклор, является богатейшим источником для познавательного и нравственного развития детей; </w:t>
      </w:r>
    </w:p>
    <w:p w:rsidR="003710E3" w:rsidRPr="003461B9" w:rsidRDefault="003710E3" w:rsidP="003710E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461B9">
        <w:rPr>
          <w:sz w:val="28"/>
          <w:szCs w:val="28"/>
        </w:rPr>
        <w:t xml:space="preserve">большое место в приобщении детей к народной культуре должны занимать праздники и традиции. В них сфокусированы накопленные веками наблюдения за поведением птиц, растений, погодными явлениями и т.д., очень важно знакомить детей с народным прикладным искусством и декоративной росписью. Национальное декоративно-прикладное искусство /игрушки, росписи, </w:t>
      </w:r>
    </w:p>
    <w:p w:rsidR="003710E3" w:rsidRPr="003461B9" w:rsidRDefault="003710E3" w:rsidP="003710E3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3461B9">
        <w:rPr>
          <w:rFonts w:ascii="Calibri" w:hAnsi="Calibri" w:cs="Calibri"/>
          <w:sz w:val="28"/>
          <w:szCs w:val="28"/>
        </w:rPr>
        <w:t xml:space="preserve"> </w:t>
      </w:r>
      <w:r w:rsidRPr="003461B9">
        <w:rPr>
          <w:color w:val="auto"/>
          <w:sz w:val="28"/>
          <w:szCs w:val="28"/>
        </w:rPr>
        <w:t xml:space="preserve">костюмы и пр./ обладает ярким национальным колоритом и безусловной художественной ценностью. </w:t>
      </w:r>
    </w:p>
    <w:p w:rsidR="003710E3" w:rsidRDefault="003710E3" w:rsidP="003710E3">
      <w:pPr>
        <w:pStyle w:val="a4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3710E3" w:rsidRDefault="003710E3" w:rsidP="003710E3">
      <w:pPr>
        <w:pStyle w:val="Default"/>
        <w:rPr>
          <w:rFonts w:ascii="Calibri" w:hAnsi="Calibri" w:cs="Calibri"/>
          <w:sz w:val="22"/>
          <w:szCs w:val="22"/>
        </w:rPr>
      </w:pPr>
    </w:p>
    <w:p w:rsidR="003710E3" w:rsidRDefault="003710E3" w:rsidP="003710E3">
      <w:pPr>
        <w:pStyle w:val="Default"/>
        <w:rPr>
          <w:rFonts w:ascii="Calibri" w:hAnsi="Calibri" w:cs="Calibri"/>
          <w:sz w:val="22"/>
          <w:szCs w:val="22"/>
        </w:rPr>
      </w:pPr>
    </w:p>
    <w:p w:rsidR="003710E3" w:rsidRDefault="003710E3" w:rsidP="003710E3">
      <w:pPr>
        <w:pStyle w:val="Default"/>
        <w:rPr>
          <w:rFonts w:ascii="Calibri" w:hAnsi="Calibri" w:cs="Calibri"/>
          <w:sz w:val="22"/>
          <w:szCs w:val="22"/>
        </w:rPr>
      </w:pPr>
    </w:p>
    <w:p w:rsidR="003710E3" w:rsidRPr="003461B9" w:rsidRDefault="003710E3" w:rsidP="003710E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3461B9">
        <w:rPr>
          <w:b/>
          <w:bCs/>
          <w:sz w:val="28"/>
          <w:szCs w:val="28"/>
        </w:rPr>
        <w:t xml:space="preserve">1.5 Целевые ориентиры </w:t>
      </w:r>
    </w:p>
    <w:p w:rsidR="003710E3" w:rsidRPr="003461B9" w:rsidRDefault="003710E3" w:rsidP="003710E3">
      <w:pPr>
        <w:pStyle w:val="Default"/>
        <w:rPr>
          <w:sz w:val="28"/>
          <w:szCs w:val="28"/>
        </w:rPr>
      </w:pPr>
      <w:r w:rsidRPr="003461B9">
        <w:rPr>
          <w:b/>
          <w:bCs/>
          <w:i/>
          <w:iCs/>
          <w:sz w:val="28"/>
          <w:szCs w:val="28"/>
        </w:rPr>
        <w:t xml:space="preserve">Достижения ребенка. </w:t>
      </w: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Ребенок проявляет интерес к малой и большой Родине. </w:t>
      </w: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Хорошо ориентируется не только в ближайшем к детскому саду и доме, микрорайоне, но и в центральных улицах родного села. Знает и стремится выполнять правила поведения в общественных местах. </w:t>
      </w: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Ребенок проявляет любознательность по отношению к месту, где родился, республике - её истории, природе, необычным памятникам, зданиям, достопримечательностям. </w:t>
      </w: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С удовольствием включается в проектную деятельность, детское коллекционирование, создание мини-музеев, связанных с познанием малой родины. </w:t>
      </w: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Ребенок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сельчан, жителей республики; стремится выразить позитивное отношение к пожилым людям. </w:t>
      </w: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Отражает свои впечатления о большой и малой родине в предпочитаемой деятельности: рассказывает, изображает, воплощает образы в играх, разворачивает сюжет и т.д. </w:t>
      </w:r>
    </w:p>
    <w:p w:rsidR="003710E3" w:rsidRPr="003461B9" w:rsidRDefault="003710E3" w:rsidP="003710E3">
      <w:pPr>
        <w:pStyle w:val="Default"/>
        <w:rPr>
          <w:sz w:val="28"/>
          <w:szCs w:val="28"/>
        </w:rPr>
      </w:pPr>
      <w:r w:rsidRPr="003461B9">
        <w:rPr>
          <w:sz w:val="28"/>
          <w:szCs w:val="28"/>
        </w:rPr>
        <w:t xml:space="preserve">− Представления о малой родине поверхностны, часто искажены. </w:t>
      </w:r>
    </w:p>
    <w:p w:rsidR="003710E3" w:rsidRPr="003461B9" w:rsidRDefault="003710E3" w:rsidP="003710E3">
      <w:pPr>
        <w:pStyle w:val="Default"/>
        <w:rPr>
          <w:color w:val="auto"/>
          <w:sz w:val="28"/>
          <w:szCs w:val="28"/>
        </w:rPr>
      </w:pPr>
    </w:p>
    <w:p w:rsidR="003710E3" w:rsidRPr="003461B9" w:rsidRDefault="003710E3" w:rsidP="003710E3">
      <w:pPr>
        <w:pStyle w:val="Default"/>
        <w:rPr>
          <w:sz w:val="28"/>
          <w:szCs w:val="28"/>
        </w:rPr>
      </w:pPr>
      <w:r w:rsidRPr="003461B9">
        <w:rPr>
          <w:b/>
          <w:bCs/>
          <w:sz w:val="28"/>
          <w:szCs w:val="28"/>
        </w:rPr>
        <w:t xml:space="preserve">2. СОДЕРЖАТЕЛЬНЫЙ РАЗДЕЛ </w:t>
      </w:r>
    </w:p>
    <w:p w:rsidR="003710E3" w:rsidRDefault="003710E3" w:rsidP="003710E3">
      <w:pPr>
        <w:pStyle w:val="Default"/>
        <w:rPr>
          <w:b/>
          <w:bCs/>
          <w:sz w:val="28"/>
          <w:szCs w:val="28"/>
        </w:rPr>
      </w:pPr>
    </w:p>
    <w:p w:rsidR="003710E3" w:rsidRDefault="003710E3" w:rsidP="003710E3">
      <w:pPr>
        <w:pStyle w:val="Default"/>
        <w:jc w:val="center"/>
        <w:rPr>
          <w:b/>
          <w:bCs/>
          <w:sz w:val="28"/>
          <w:szCs w:val="28"/>
        </w:rPr>
      </w:pPr>
      <w:r w:rsidRPr="003461B9">
        <w:rPr>
          <w:b/>
          <w:bCs/>
          <w:sz w:val="28"/>
          <w:szCs w:val="28"/>
        </w:rPr>
        <w:t>2.1. Организация деятельности взрослых и детей по реализации и освоению Регионального компонента программы дошкольного образования</w:t>
      </w:r>
    </w:p>
    <w:p w:rsidR="003710E3" w:rsidRPr="003461B9" w:rsidRDefault="003710E3" w:rsidP="003710E3">
      <w:pPr>
        <w:pStyle w:val="Default"/>
        <w:jc w:val="center"/>
        <w:rPr>
          <w:sz w:val="28"/>
          <w:szCs w:val="28"/>
        </w:rPr>
      </w:pPr>
    </w:p>
    <w:p w:rsidR="003710E3" w:rsidRDefault="003710E3" w:rsidP="003710E3">
      <w:pPr>
        <w:pStyle w:val="Default"/>
        <w:rPr>
          <w:sz w:val="28"/>
          <w:szCs w:val="28"/>
        </w:rPr>
      </w:pPr>
      <w:r w:rsidRPr="003461B9">
        <w:rPr>
          <w:sz w:val="28"/>
          <w:szCs w:val="28"/>
        </w:rPr>
        <w:t>Вариативную часть основ</w:t>
      </w:r>
      <w:r>
        <w:rPr>
          <w:sz w:val="28"/>
          <w:szCs w:val="28"/>
        </w:rPr>
        <w:t>ной образовательной программы МБ</w:t>
      </w:r>
      <w:r w:rsidRPr="003461B9">
        <w:rPr>
          <w:sz w:val="28"/>
          <w:szCs w:val="28"/>
        </w:rPr>
        <w:t>ДОУ «Детский сад №1</w:t>
      </w:r>
      <w:r>
        <w:rPr>
          <w:sz w:val="28"/>
          <w:szCs w:val="28"/>
        </w:rPr>
        <w:t>0 «Тополек</w:t>
      </w:r>
      <w:r w:rsidRPr="003461B9">
        <w:rPr>
          <w:sz w:val="28"/>
          <w:szCs w:val="28"/>
        </w:rPr>
        <w:t>» региональный</w:t>
      </w:r>
      <w:r>
        <w:rPr>
          <w:sz w:val="28"/>
          <w:szCs w:val="28"/>
        </w:rPr>
        <w:t xml:space="preserve"> компонент составляет не более 4</w:t>
      </w:r>
      <w:r w:rsidRPr="003461B9">
        <w:rPr>
          <w:sz w:val="28"/>
          <w:szCs w:val="28"/>
        </w:rPr>
        <w:t>0% времени, необходимого на ее реализацию</w:t>
      </w:r>
      <w:r>
        <w:rPr>
          <w:sz w:val="28"/>
          <w:szCs w:val="28"/>
        </w:rPr>
        <w:t xml:space="preserve">. </w:t>
      </w:r>
      <w:r w:rsidRPr="003461B9">
        <w:rPr>
          <w:sz w:val="28"/>
          <w:szCs w:val="28"/>
        </w:rPr>
        <w:t>Деятельность взрослых и детей по реализаци</w:t>
      </w:r>
      <w:r>
        <w:rPr>
          <w:sz w:val="28"/>
          <w:szCs w:val="28"/>
        </w:rPr>
        <w:t>и и освоению Программы организуе</w:t>
      </w:r>
      <w:r w:rsidRPr="003461B9">
        <w:rPr>
          <w:sz w:val="28"/>
          <w:szCs w:val="28"/>
        </w:rPr>
        <w:t xml:space="preserve">тся в режиме дня в двух основных моделях: </w:t>
      </w:r>
    </w:p>
    <w:p w:rsidR="003710E3" w:rsidRPr="003461B9" w:rsidRDefault="003710E3" w:rsidP="003710E3">
      <w:pPr>
        <w:pStyle w:val="Default"/>
        <w:rPr>
          <w:sz w:val="28"/>
          <w:szCs w:val="28"/>
        </w:rPr>
      </w:pPr>
    </w:p>
    <w:p w:rsidR="003710E3" w:rsidRPr="003461B9" w:rsidRDefault="003710E3" w:rsidP="003710E3">
      <w:pPr>
        <w:pStyle w:val="Default"/>
        <w:spacing w:after="85"/>
        <w:rPr>
          <w:sz w:val="28"/>
          <w:szCs w:val="28"/>
        </w:rPr>
      </w:pPr>
      <w:r w:rsidRPr="003461B9">
        <w:rPr>
          <w:sz w:val="28"/>
          <w:szCs w:val="28"/>
        </w:rPr>
        <w:t xml:space="preserve">− совместная деятельность взрослого и детей; </w:t>
      </w:r>
    </w:p>
    <w:p w:rsidR="003710E3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>− самостоятельная деятельность детей</w:t>
      </w: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 w:rsidRPr="000A2B97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Pr="000A2B97">
        <w:rPr>
          <w:rFonts w:ascii="Times New Roman" w:hAnsi="Times New Roman" w:cs="Times New Roman"/>
          <w:sz w:val="28"/>
          <w:szCs w:val="28"/>
        </w:rPr>
        <w:t xml:space="preserve">шение образовательных задач </w:t>
      </w: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осуществляется в виде непрерывной образовательной деятельности и в ходе режимных моментов. </w:t>
      </w:r>
    </w:p>
    <w:p w:rsidR="003710E3" w:rsidRDefault="003710E3" w:rsidP="003710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Реализуется: </w:t>
      </w:r>
    </w:p>
    <w:p w:rsidR="003710E3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0A2B97">
        <w:rPr>
          <w:rFonts w:ascii="Times New Roman" w:hAnsi="Times New Roman" w:cs="Times New Roman"/>
          <w:sz w:val="28"/>
          <w:szCs w:val="28"/>
        </w:rPr>
        <w:t>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чт</w:t>
      </w:r>
      <w:r>
        <w:rPr>
          <w:rFonts w:ascii="Times New Roman" w:hAnsi="Times New Roman" w:cs="Times New Roman"/>
          <w:sz w:val="28"/>
          <w:szCs w:val="28"/>
        </w:rPr>
        <w:t>ения художественной литературы).</w:t>
      </w:r>
      <w:r w:rsidRPr="000A2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0A2B97">
        <w:rPr>
          <w:rFonts w:ascii="Times New Roman" w:hAnsi="Times New Roman" w:cs="Times New Roman"/>
          <w:sz w:val="28"/>
          <w:szCs w:val="28"/>
        </w:rPr>
        <w:t xml:space="preserve">ерез интеграцию с использованием разнообразных форм (проблемно-игровая ситуация, чтение художественной (познавательной) литературы, наблюдение, подвижная игра, игровое упражнение, экспериментирование, проектная деятельность и др.), выбор которых осуществляется педагогами самостоятельно. </w:t>
      </w:r>
      <w:proofErr w:type="gramEnd"/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>Для обеспечения целостности представлений ребенка о родном крае используется комплексно</w:t>
      </w:r>
      <w:r w:rsidRPr="000A2B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A2B97">
        <w:rPr>
          <w:rFonts w:ascii="Times New Roman" w:hAnsi="Times New Roman" w:cs="Times New Roman"/>
          <w:sz w:val="28"/>
          <w:szCs w:val="28"/>
        </w:rPr>
        <w:t>тематический подход, который отражает определенный фрагмент действительности и задающий общий контекстный смысл, соответствующий интересам и возрастным возможностям детей.</w:t>
      </w:r>
    </w:p>
    <w:p w:rsidR="003710E3" w:rsidRDefault="003710E3" w:rsidP="003710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регионального компонента: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основная форма работы – совместная деятельность;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индивидуальные и групповые беседы;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дидактические, подвижные, сюжетно-ролевые игры;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интегрированная деятельность;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экскурсии;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творческие встречи; </w:t>
      </w:r>
    </w:p>
    <w:p w:rsidR="003710E3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 xml:space="preserve">− посещение выставок. </w:t>
      </w:r>
    </w:p>
    <w:p w:rsidR="003710E3" w:rsidRPr="000A2B97" w:rsidRDefault="003710E3" w:rsidP="003710E3">
      <w:pPr>
        <w:pStyle w:val="a4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3710E3" w:rsidRDefault="003710E3" w:rsidP="003710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A2B97">
        <w:rPr>
          <w:rFonts w:ascii="Times New Roman" w:hAnsi="Times New Roman" w:cs="Times New Roman"/>
          <w:b/>
          <w:bCs/>
          <w:sz w:val="28"/>
          <w:szCs w:val="28"/>
        </w:rPr>
        <w:t>2.2 Формы и темы работы</w:t>
      </w: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быт. </w:t>
      </w:r>
      <w:r w:rsidRPr="000A2B97">
        <w:rPr>
          <w:rFonts w:ascii="Times New Roman" w:hAnsi="Times New Roman" w:cs="Times New Roman"/>
          <w:sz w:val="28"/>
          <w:szCs w:val="28"/>
        </w:rPr>
        <w:t>Окружающие предметы оказывают большое влияние на формирование душевных качеств ребёнка – развивают любознательность, воспитывают чувство прекрасного.</w:t>
      </w:r>
    </w:p>
    <w:p w:rsidR="003710E3" w:rsidRDefault="003710E3" w:rsidP="003710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народным фольклором /сказки, песни, частушки, пословицы, поговорки и т.д./ </w:t>
      </w:r>
    </w:p>
    <w:p w:rsidR="003710E3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>В народном песенном фольклоре чудесным образом сочетается слово и музыкальный ритм. В устном творчестве как нигде отразились черты русского характера, присущие ему нравственные ценности – представления о добре, красоте, правде, верности</w:t>
      </w:r>
      <w:proofErr w:type="gramStart"/>
      <w:r w:rsidRPr="000A2B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2B97">
        <w:rPr>
          <w:rFonts w:ascii="Times New Roman" w:hAnsi="Times New Roman" w:cs="Times New Roman"/>
          <w:sz w:val="28"/>
          <w:szCs w:val="28"/>
        </w:rPr>
        <w:t xml:space="preserve">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традициями и обрядовыми праздниками. </w:t>
      </w:r>
    </w:p>
    <w:p w:rsidR="003710E3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>Обрядовые праздники тесно связаны с трудом и различными сторонами общественной жизни человека</w:t>
      </w:r>
      <w:r w:rsidRPr="000A2B9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A2B97">
        <w:rPr>
          <w:rFonts w:ascii="Times New Roman" w:hAnsi="Times New Roman" w:cs="Times New Roman"/>
          <w:sz w:val="28"/>
          <w:szCs w:val="28"/>
        </w:rPr>
        <w:t>В них присутствуют тончайшие наблюдения людей за характерными особенностями времени года, погодными изменениями, поведением птиц, насекомых, растений. Всё это народная мудрость, сохранённая в веках, должна быть передана детям.</w:t>
      </w: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народным искусством. </w:t>
      </w:r>
    </w:p>
    <w:p w:rsidR="003710E3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>Народ проявлял свои творческие устремления и способности лишь в сознании предметов, необходимых в труде и быту. Однако в этом мире утилитарных вещей отражалась духовная жизнь народа, его понимания окружающего мира- красоты, природы, людей. Народные мастера не копировали природу буквально. Реальность, окрашенная фантазией, порождала самобытные образы. Так порождалась сказочно прекрасные росписи на прялках и посуде, узоры в кружеве и вышивке, причудливые игрушки.</w:t>
      </w: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A2B9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народными играми. </w:t>
      </w:r>
    </w:p>
    <w:p w:rsidR="003710E3" w:rsidRPr="000A2B97" w:rsidRDefault="003710E3" w:rsidP="003710E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sz w:val="28"/>
          <w:szCs w:val="28"/>
        </w:rPr>
        <w:t>Народные игры привлекли внимание не только как жанр устного народного творчества. Заключающийся в них огромный потенциал для физического развития ребёнка побудил нас ввести народные игры в программу организации двигательной активности детей.</w:t>
      </w:r>
    </w:p>
    <w:p w:rsidR="003710E3" w:rsidRPr="000A2B97" w:rsidRDefault="003710E3" w:rsidP="003710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2B97">
        <w:rPr>
          <w:rFonts w:ascii="Times New Roman" w:hAnsi="Times New Roman" w:cs="Times New Roman"/>
          <w:b/>
          <w:bCs/>
          <w:sz w:val="28"/>
          <w:szCs w:val="28"/>
        </w:rPr>
        <w:t>2.3 Интеграция регионального компонента в образовательных областях ООП ДОУ</w:t>
      </w:r>
    </w:p>
    <w:tbl>
      <w:tblPr>
        <w:tblStyle w:val="a5"/>
        <w:tblpPr w:leftFromText="180" w:rightFromText="180" w:vertAnchor="text" w:horzAnchor="margin" w:tblpY="239"/>
        <w:tblW w:w="0" w:type="auto"/>
        <w:tblLayout w:type="fixed"/>
        <w:tblLook w:val="04A0"/>
      </w:tblPr>
      <w:tblGrid>
        <w:gridCol w:w="1526"/>
        <w:gridCol w:w="9037"/>
      </w:tblGrid>
      <w:tr w:rsidR="003710E3" w:rsidRPr="000A2B97" w:rsidTr="00E90349">
        <w:tc>
          <w:tcPr>
            <w:tcW w:w="1526" w:type="dxa"/>
          </w:tcPr>
          <w:p w:rsidR="003710E3" w:rsidRPr="000A2B97" w:rsidRDefault="003710E3" w:rsidP="00E90349">
            <w:pPr>
              <w:pStyle w:val="Default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Образо-ватель</w:t>
            </w:r>
            <w:r w:rsidRPr="000A2B97">
              <w:rPr>
                <w:b/>
                <w:bCs/>
              </w:rPr>
              <w:t>ная</w:t>
            </w:r>
            <w:proofErr w:type="spellEnd"/>
            <w:proofErr w:type="gramEnd"/>
            <w:r w:rsidRPr="000A2B97">
              <w:rPr>
                <w:b/>
                <w:bCs/>
              </w:rPr>
              <w:t xml:space="preserve"> область</w:t>
            </w:r>
          </w:p>
          <w:p w:rsidR="003710E3" w:rsidRPr="000A2B97" w:rsidRDefault="003710E3" w:rsidP="00E90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3710E3" w:rsidRPr="000A2B97" w:rsidRDefault="003710E3" w:rsidP="00E90349">
            <w:pPr>
              <w:pStyle w:val="Default"/>
              <w:jc w:val="center"/>
            </w:pPr>
            <w:r w:rsidRPr="000A2B97">
              <w:rPr>
                <w:b/>
                <w:bCs/>
              </w:rPr>
              <w:t>Методические приёмы</w:t>
            </w:r>
          </w:p>
        </w:tc>
      </w:tr>
      <w:tr w:rsidR="003710E3" w:rsidRPr="000A2B97" w:rsidTr="00E90349">
        <w:trPr>
          <w:trHeight w:val="1890"/>
        </w:trPr>
        <w:tc>
          <w:tcPr>
            <w:tcW w:w="1526" w:type="dxa"/>
            <w:vMerge w:val="restart"/>
            <w:textDirection w:val="btLr"/>
          </w:tcPr>
          <w:p w:rsidR="003710E3" w:rsidRPr="000A2B97" w:rsidRDefault="003710E3" w:rsidP="00E90349">
            <w:pPr>
              <w:pStyle w:val="Default"/>
              <w:jc w:val="center"/>
              <w:rPr>
                <w:sz w:val="28"/>
                <w:szCs w:val="28"/>
              </w:rPr>
            </w:pPr>
            <w:r w:rsidRPr="000A2B97">
              <w:rPr>
                <w:b/>
                <w:bCs/>
                <w:sz w:val="28"/>
                <w:szCs w:val="28"/>
              </w:rPr>
              <w:t>Социально – коммуникативное развитие</w:t>
            </w:r>
          </w:p>
          <w:p w:rsidR="003710E3" w:rsidRPr="000A2B97" w:rsidRDefault="003710E3" w:rsidP="00E90349">
            <w:pPr>
              <w:jc w:val="center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b/>
                <w:bCs/>
                <w:sz w:val="28"/>
                <w:szCs w:val="28"/>
              </w:rPr>
              <w:t xml:space="preserve">Ознакомление с прошлым родного края: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организация этнографического уголка в ДОУ;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встречи с родителями: посиделки, дегустация национальной кухни;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просмотр фрагментов исторического кино, старых фотографий, рассказ об историческом прошлом Карачаево-Черкесии; </w:t>
            </w:r>
          </w:p>
          <w:p w:rsidR="003710E3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встречи с ветеранами ВОВ, экскурсии к памятникам погибшим героям ВОВ, просмотр фрагментов фильмов о войне, рассказывание о героическом прошлом республики.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  <w:tr w:rsidR="003710E3" w:rsidRPr="000A2B97" w:rsidTr="00E90349">
        <w:trPr>
          <w:trHeight w:val="1800"/>
        </w:trPr>
        <w:tc>
          <w:tcPr>
            <w:tcW w:w="1526" w:type="dxa"/>
            <w:vMerge/>
            <w:tcBorders>
              <w:bottom w:val="single" w:sz="4" w:space="0" w:color="auto"/>
            </w:tcBorders>
            <w:textDirection w:val="btLr"/>
          </w:tcPr>
          <w:p w:rsidR="003710E3" w:rsidRPr="000A2B97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b/>
                <w:bCs/>
                <w:sz w:val="28"/>
                <w:szCs w:val="28"/>
              </w:rPr>
              <w:t xml:space="preserve">Духовность и культура: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</w:t>
            </w:r>
            <w:r w:rsidRPr="00931199">
              <w:rPr>
                <w:sz w:val="28"/>
                <w:szCs w:val="28"/>
              </w:rPr>
              <w:t>беседы по ознакомлению с традициями на Руси, в Карачаево-Черкесии; с духовно-</w:t>
            </w:r>
            <w:r w:rsidRPr="000A2B97">
              <w:rPr>
                <w:sz w:val="28"/>
                <w:szCs w:val="28"/>
              </w:rPr>
              <w:t xml:space="preserve">нравственным укладом жизни;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проведение детских фольклорных праздников;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празднование всех государственных и региональных праздников. </w:t>
            </w:r>
          </w:p>
          <w:p w:rsidR="003710E3" w:rsidRPr="000A2B97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710E3" w:rsidRPr="000A2B97" w:rsidTr="00E90349">
        <w:trPr>
          <w:trHeight w:val="214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:rsidR="003710E3" w:rsidRDefault="003710E3" w:rsidP="00E903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710E3" w:rsidRPr="000A2B97" w:rsidRDefault="003710E3" w:rsidP="00E903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9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b/>
                <w:bCs/>
                <w:sz w:val="28"/>
                <w:szCs w:val="28"/>
              </w:rPr>
              <w:t xml:space="preserve">Ознакомление с природой: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</w:t>
            </w:r>
            <w:r w:rsidRPr="00931199">
              <w:rPr>
                <w:sz w:val="28"/>
                <w:szCs w:val="28"/>
              </w:rPr>
              <w:t>беседы,</w:t>
            </w:r>
            <w:r w:rsidRPr="000A2B97">
              <w:rPr>
                <w:sz w:val="28"/>
                <w:szCs w:val="28"/>
              </w:rPr>
              <w:t xml:space="preserve"> компьютерные мини-презентации, </w:t>
            </w:r>
            <w:proofErr w:type="spellStart"/>
            <w:r w:rsidRPr="000A2B97">
              <w:rPr>
                <w:sz w:val="28"/>
                <w:szCs w:val="28"/>
              </w:rPr>
              <w:t>мультимедийные</w:t>
            </w:r>
            <w:proofErr w:type="spellEnd"/>
            <w:r w:rsidRPr="000A2B97">
              <w:rPr>
                <w:sz w:val="28"/>
                <w:szCs w:val="28"/>
              </w:rPr>
              <w:t xml:space="preserve"> показы фрагментов фильмов о природе, животном и растительном мире Карачаево-Черкесии, с народными приметами, народный календарь;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сбор гербариев, коллекций;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опытническая и экспериментальная работа; </w:t>
            </w:r>
          </w:p>
          <w:p w:rsidR="003710E3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проектная деятельность.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  <w:tr w:rsidR="003710E3" w:rsidRPr="000A2B97" w:rsidTr="00E90349">
        <w:trPr>
          <w:trHeight w:val="1177"/>
        </w:trPr>
        <w:tc>
          <w:tcPr>
            <w:tcW w:w="1526" w:type="dxa"/>
            <w:vMerge/>
            <w:textDirection w:val="btLr"/>
          </w:tcPr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b/>
                <w:bCs/>
                <w:sz w:val="28"/>
                <w:szCs w:val="28"/>
              </w:rPr>
              <w:t xml:space="preserve">Формирование целостной картины мира (ознакомление с ближайшим окружением): </w:t>
            </w:r>
          </w:p>
          <w:p w:rsidR="003710E3" w:rsidRDefault="003710E3" w:rsidP="00E90349">
            <w:pPr>
              <w:pStyle w:val="Default"/>
              <w:rPr>
                <w:sz w:val="16"/>
                <w:szCs w:val="16"/>
              </w:rPr>
            </w:pPr>
            <w:r w:rsidRPr="000A2B97">
              <w:rPr>
                <w:sz w:val="28"/>
                <w:szCs w:val="28"/>
              </w:rPr>
              <w:t>− экскурсия:</w:t>
            </w:r>
            <w:r>
              <w:rPr>
                <w:sz w:val="28"/>
                <w:szCs w:val="28"/>
              </w:rPr>
              <w:t xml:space="preserve"> 2 группа раннего возраста и </w:t>
            </w:r>
            <w:r w:rsidRPr="000A2B97">
              <w:rPr>
                <w:sz w:val="28"/>
                <w:szCs w:val="28"/>
              </w:rPr>
              <w:t xml:space="preserve"> младшая группа – по помещениям и территории детского сада;</w:t>
            </w:r>
          </w:p>
          <w:p w:rsidR="003710E3" w:rsidRPr="002C2396" w:rsidRDefault="003710E3" w:rsidP="00E90349">
            <w:pPr>
              <w:pStyle w:val="Default"/>
              <w:rPr>
                <w:sz w:val="16"/>
                <w:szCs w:val="16"/>
              </w:rPr>
            </w:pPr>
          </w:p>
          <w:p w:rsidR="003710E3" w:rsidRDefault="003710E3" w:rsidP="00E90349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</w:t>
            </w:r>
            <w:r w:rsidRPr="000A2B97">
              <w:rPr>
                <w:sz w:val="28"/>
                <w:szCs w:val="28"/>
              </w:rPr>
              <w:t xml:space="preserve"> средняя группа – по ознакомлению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ближайшем окружении</w:t>
            </w:r>
            <w:r w:rsidRPr="000A2B97">
              <w:rPr>
                <w:sz w:val="28"/>
                <w:szCs w:val="28"/>
              </w:rPr>
              <w:t xml:space="preserve">; </w:t>
            </w:r>
          </w:p>
          <w:p w:rsidR="003710E3" w:rsidRPr="002C2396" w:rsidRDefault="003710E3" w:rsidP="00E90349">
            <w:pPr>
              <w:pStyle w:val="Default"/>
              <w:rPr>
                <w:sz w:val="16"/>
                <w:szCs w:val="16"/>
              </w:rPr>
            </w:pPr>
          </w:p>
          <w:p w:rsidR="003710E3" w:rsidRDefault="003710E3" w:rsidP="00E90349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-старш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 w:rsidRPr="000A2B97">
              <w:rPr>
                <w:sz w:val="28"/>
                <w:szCs w:val="28"/>
              </w:rPr>
              <w:t xml:space="preserve"> подготовительная – пеши</w:t>
            </w:r>
            <w:r>
              <w:rPr>
                <w:sz w:val="28"/>
                <w:szCs w:val="28"/>
              </w:rPr>
              <w:t>е и автобусные экскурсии по поселку</w:t>
            </w:r>
            <w:r w:rsidRPr="000A2B97">
              <w:rPr>
                <w:sz w:val="28"/>
                <w:szCs w:val="28"/>
              </w:rPr>
              <w:t xml:space="preserve">; мини-походы в лесную прилегающую к ДОУ зону, школу, библиотеку; </w:t>
            </w:r>
          </w:p>
          <w:p w:rsidR="003710E3" w:rsidRPr="002C2396" w:rsidRDefault="003710E3" w:rsidP="00E90349">
            <w:pPr>
              <w:pStyle w:val="Default"/>
              <w:rPr>
                <w:sz w:val="16"/>
                <w:szCs w:val="16"/>
              </w:rPr>
            </w:pP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беседы: </w:t>
            </w:r>
            <w:proofErr w:type="gramStart"/>
            <w:r w:rsidRPr="000A2B97">
              <w:rPr>
                <w:sz w:val="28"/>
                <w:szCs w:val="28"/>
              </w:rPr>
              <w:t xml:space="preserve">«Моя семья», «Где живёт человек», «Моя родная улица», «Дом, в котором мы живём», «Моё село», «Наша республика», «Природа Карачаево-Черкесии», «Сердце гор – Домбай», «Родина малая и Родина большая», «Тебердинский заповедник», «Наша страна – Россия» и т.д.; </w:t>
            </w:r>
            <w:proofErr w:type="gramEnd"/>
          </w:p>
          <w:p w:rsidR="003710E3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>− ознакомление с символикой: флаг, герб; портреты р</w:t>
            </w:r>
            <w:r>
              <w:rPr>
                <w:sz w:val="28"/>
                <w:szCs w:val="28"/>
              </w:rPr>
              <w:t xml:space="preserve">уководителей республики, </w:t>
            </w:r>
            <w:r w:rsidRPr="000A2B97">
              <w:rPr>
                <w:sz w:val="28"/>
                <w:szCs w:val="28"/>
              </w:rPr>
              <w:t xml:space="preserve"> России.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  <w:tr w:rsidR="003710E3" w:rsidRPr="000A2B97" w:rsidTr="00E90349">
        <w:trPr>
          <w:cantSplit/>
          <w:trHeight w:val="3855"/>
        </w:trPr>
        <w:tc>
          <w:tcPr>
            <w:tcW w:w="1526" w:type="dxa"/>
            <w:tcBorders>
              <w:bottom w:val="single" w:sz="4" w:space="0" w:color="auto"/>
            </w:tcBorders>
            <w:textDirection w:val="btLr"/>
          </w:tcPr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0A2B97">
              <w:rPr>
                <w:b/>
                <w:bCs/>
                <w:sz w:val="28"/>
                <w:szCs w:val="28"/>
              </w:rPr>
              <w:t xml:space="preserve">Речевое развитие </w:t>
            </w:r>
          </w:p>
          <w:p w:rsidR="003710E3" w:rsidRPr="000A2B97" w:rsidRDefault="003710E3" w:rsidP="00E90349">
            <w:pPr>
              <w:ind w:right="113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Народный фольклор: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легенды, былины, пословицы, поговорки, загадки, </w:t>
            </w:r>
            <w:proofErr w:type="spellStart"/>
            <w:r w:rsidRPr="000A2B97">
              <w:rPr>
                <w:sz w:val="28"/>
                <w:szCs w:val="28"/>
              </w:rPr>
              <w:t>заклички</w:t>
            </w:r>
            <w:proofErr w:type="spellEnd"/>
            <w:r w:rsidRPr="000A2B97">
              <w:rPr>
                <w:sz w:val="28"/>
                <w:szCs w:val="28"/>
              </w:rPr>
              <w:t xml:space="preserve">, дразнилки, </w:t>
            </w:r>
            <w:proofErr w:type="spellStart"/>
            <w:r w:rsidRPr="000A2B97">
              <w:rPr>
                <w:sz w:val="28"/>
                <w:szCs w:val="28"/>
              </w:rPr>
              <w:t>чистоговорки</w:t>
            </w:r>
            <w:proofErr w:type="spellEnd"/>
            <w:r w:rsidRPr="000A2B97">
              <w:rPr>
                <w:sz w:val="28"/>
                <w:szCs w:val="28"/>
              </w:rPr>
              <w:t xml:space="preserve">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народные сказки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тематические выставки, посвященные творчеству писателей, поэтов и художников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игры-инсценировки;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драматизация народных сказок;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чтение стихов поэтов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показ всех видов театров (теневой, </w:t>
            </w:r>
            <w:proofErr w:type="spellStart"/>
            <w:r w:rsidRPr="000A2B97">
              <w:rPr>
                <w:sz w:val="28"/>
                <w:szCs w:val="28"/>
              </w:rPr>
              <w:t>фланелеграф</w:t>
            </w:r>
            <w:proofErr w:type="spellEnd"/>
            <w:r w:rsidRPr="000A2B97">
              <w:rPr>
                <w:sz w:val="28"/>
                <w:szCs w:val="28"/>
              </w:rPr>
              <w:t xml:space="preserve">, кукольный театр игрушек, настольный, пальчиковый); </w:t>
            </w:r>
          </w:p>
          <w:p w:rsidR="003710E3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оформление уголков </w:t>
            </w:r>
            <w:proofErr w:type="spellStart"/>
            <w:r w:rsidRPr="000A2B97">
              <w:rPr>
                <w:sz w:val="28"/>
                <w:szCs w:val="28"/>
              </w:rPr>
              <w:t>ряжения</w:t>
            </w:r>
            <w:proofErr w:type="spellEnd"/>
            <w:r w:rsidRPr="000A2B97">
              <w:rPr>
                <w:sz w:val="28"/>
                <w:szCs w:val="28"/>
              </w:rPr>
              <w:t xml:space="preserve"> во всех возрастных группах.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  <w:tr w:rsidR="003710E3" w:rsidRPr="000A2B97" w:rsidTr="00E90349">
        <w:trPr>
          <w:cantSplit/>
          <w:trHeight w:val="10625"/>
        </w:trPr>
        <w:tc>
          <w:tcPr>
            <w:tcW w:w="1526" w:type="dxa"/>
            <w:tcBorders>
              <w:top w:val="single" w:sz="4" w:space="0" w:color="auto"/>
            </w:tcBorders>
            <w:textDirection w:val="btLr"/>
          </w:tcPr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Pr="000A2B97">
              <w:rPr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  <w:p w:rsidR="003710E3" w:rsidRDefault="003710E3" w:rsidP="00E90349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3710E3" w:rsidRPr="000A2B97" w:rsidRDefault="003710E3" w:rsidP="00E90349">
            <w:pPr>
              <w:pStyle w:val="Default"/>
              <w:rPr>
                <w:rFonts w:cstheme="minorBidi"/>
                <w:sz w:val="28"/>
                <w:szCs w:val="28"/>
              </w:rPr>
            </w:pPr>
            <w:r w:rsidRPr="000A2B97">
              <w:rPr>
                <w:rFonts w:cstheme="minorBidi"/>
                <w:sz w:val="28"/>
                <w:szCs w:val="28"/>
              </w:rPr>
              <w:t xml:space="preserve">− музыкальный фольклор (детский, обрядовый, бытовой, хороводный);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rFonts w:cstheme="minorBidi"/>
                <w:sz w:val="28"/>
                <w:szCs w:val="28"/>
              </w:rPr>
              <w:t xml:space="preserve">− </w:t>
            </w:r>
            <w:r w:rsidRPr="000A2B97">
              <w:rPr>
                <w:sz w:val="28"/>
                <w:szCs w:val="28"/>
              </w:rPr>
              <w:t xml:space="preserve">музыкальная культура: знакомство с творчеством композиторов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проведение праздников, развлечений, музыкально-литературных викторин, фольклорные народные праздники и гуляния;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ознакомление с народными музыкальными инструментами: баян, балалайка, гармошка, шумовые народные инструменты;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использование в группе аудио- и видеозаписей концертов, детских праздников; музыкальных народных инструментов;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оформление музыкального уголка;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беседа о национальном костюме народов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беседы об изобразительном искусстве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рассматривание репродукций картин, слайдов, открыток, буклетов о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оформление в ДОУ художественной галереи творчества художников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художественно-продуктивная деятельность: народные промыслы. </w:t>
            </w:r>
          </w:p>
          <w:p w:rsidR="003710E3" w:rsidRPr="000A2B97" w:rsidRDefault="003710E3" w:rsidP="00E90349">
            <w:pPr>
              <w:pStyle w:val="Default"/>
              <w:rPr>
                <w:rFonts w:cstheme="minorBidi"/>
                <w:sz w:val="28"/>
                <w:szCs w:val="28"/>
              </w:rPr>
            </w:pPr>
            <w:r w:rsidRPr="000A2B97">
              <w:rPr>
                <w:rFonts w:cstheme="minorBidi"/>
                <w:sz w:val="28"/>
                <w:szCs w:val="28"/>
              </w:rPr>
              <w:t xml:space="preserve">− музыкальный фольклор (детский, обрядовый, бытовой, хороводный);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rFonts w:cstheme="minorBidi"/>
                <w:sz w:val="28"/>
                <w:szCs w:val="28"/>
              </w:rPr>
              <w:t xml:space="preserve">− </w:t>
            </w:r>
            <w:r w:rsidRPr="000A2B97">
              <w:rPr>
                <w:sz w:val="28"/>
                <w:szCs w:val="28"/>
              </w:rPr>
              <w:t xml:space="preserve">музыкальная культура: знакомство с творчеством композиторов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проведение праздников, развлечений, музыкально-литературных викторин, фольклорные народные праздники и гуляния;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ознакомление с народными музыкальными инструментами: баян, балалайка, гармошка, шумовые народные инструменты;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использование в группе аудио- и видеозаписей концертов, детских праздников; музыкальных народных инструментов;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оформление музыкального уголка;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беседа о национальном костюме народов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беседы об изобразительном искусстве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рассматривание репродукций картин, слайдов, открыток, буклетов о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оформление в ДОУ художественной галереи творчества художников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художественно-продуктивная деятельность: народные промыслы.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  <w:tr w:rsidR="003710E3" w:rsidRPr="000A2B97" w:rsidTr="00E90349">
        <w:trPr>
          <w:cantSplit/>
          <w:trHeight w:val="1134"/>
        </w:trPr>
        <w:tc>
          <w:tcPr>
            <w:tcW w:w="1526" w:type="dxa"/>
            <w:textDirection w:val="btLr"/>
          </w:tcPr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0A2B97">
              <w:rPr>
                <w:b/>
                <w:bCs/>
                <w:sz w:val="28"/>
                <w:szCs w:val="28"/>
              </w:rPr>
              <w:t xml:space="preserve">Физическое развитие </w:t>
            </w:r>
          </w:p>
          <w:p w:rsidR="003710E3" w:rsidRPr="000A2B97" w:rsidRDefault="003710E3" w:rsidP="00E9034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b/>
                <w:bCs/>
                <w:sz w:val="28"/>
                <w:szCs w:val="28"/>
              </w:rPr>
              <w:t xml:space="preserve">Беседы о спорте, ознакомление с символикой, просмотр фильмов о спорте и спортсменах: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беседы о спортсменах – чемпионах, гордости Карачаево-Черкесии;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беседы о видах спорта, просмотр мультфильмов спортивной тематики;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широкое использование народных игр КЧР;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проведение спортивных праздников, развлечений, эстафет, соревнований, мини-олимпиад.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беседы о здоровье «Я и моё тело», «Уроки Айболита», «Уроки этикета», «Уроки </w:t>
            </w:r>
            <w:proofErr w:type="spellStart"/>
            <w:r w:rsidRPr="000A2B97">
              <w:rPr>
                <w:sz w:val="28"/>
                <w:szCs w:val="28"/>
              </w:rPr>
              <w:t>Мойдодыра</w:t>
            </w:r>
            <w:proofErr w:type="spellEnd"/>
            <w:r w:rsidRPr="000A2B97">
              <w:rPr>
                <w:sz w:val="28"/>
                <w:szCs w:val="28"/>
              </w:rPr>
              <w:t xml:space="preserve">»;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экскурсии в медицинский кабинет;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проектная деятельность;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опыты и экспериментирование;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  <w:r w:rsidRPr="000A2B97">
              <w:rPr>
                <w:sz w:val="28"/>
                <w:szCs w:val="28"/>
              </w:rPr>
              <w:t xml:space="preserve">− создание в группах уголков здоровья. </w:t>
            </w:r>
          </w:p>
          <w:p w:rsidR="003710E3" w:rsidRPr="000A2B97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710E3" w:rsidRPr="006B24C3" w:rsidRDefault="003710E3" w:rsidP="003710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0E3" w:rsidRPr="006B24C3" w:rsidRDefault="003710E3" w:rsidP="003710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24C3">
        <w:rPr>
          <w:rFonts w:ascii="Times New Roman" w:hAnsi="Times New Roman" w:cs="Times New Roman"/>
          <w:b/>
          <w:bCs/>
          <w:sz w:val="28"/>
          <w:szCs w:val="28"/>
        </w:rPr>
        <w:t>Реализация образовательных областей программы регионального компонента в процессе самостоятельной детской деятельности</w:t>
      </w:r>
    </w:p>
    <w:tbl>
      <w:tblPr>
        <w:tblStyle w:val="a5"/>
        <w:tblW w:w="0" w:type="auto"/>
        <w:tblLook w:val="04A0"/>
      </w:tblPr>
      <w:tblGrid>
        <w:gridCol w:w="1991"/>
        <w:gridCol w:w="2603"/>
        <w:gridCol w:w="1405"/>
        <w:gridCol w:w="1985"/>
        <w:gridCol w:w="1587"/>
      </w:tblGrid>
      <w:tr w:rsidR="003710E3" w:rsidTr="00E90349">
        <w:tc>
          <w:tcPr>
            <w:tcW w:w="2125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Понедельник </w:t>
            </w:r>
          </w:p>
        </w:tc>
        <w:tc>
          <w:tcPr>
            <w:tcW w:w="2486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Вторник </w:t>
            </w:r>
          </w:p>
        </w:tc>
        <w:tc>
          <w:tcPr>
            <w:tcW w:w="1925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Среда </w:t>
            </w:r>
          </w:p>
        </w:tc>
        <w:tc>
          <w:tcPr>
            <w:tcW w:w="2060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Четверг </w:t>
            </w:r>
          </w:p>
        </w:tc>
        <w:tc>
          <w:tcPr>
            <w:tcW w:w="1967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Пятница </w:t>
            </w:r>
          </w:p>
        </w:tc>
      </w:tr>
      <w:tr w:rsidR="003710E3" w:rsidTr="00E90349">
        <w:tc>
          <w:tcPr>
            <w:tcW w:w="2125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Социально-коммуникативное развитие</w:t>
            </w:r>
          </w:p>
        </w:tc>
        <w:tc>
          <w:tcPr>
            <w:tcW w:w="2486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925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Речевое развитие</w:t>
            </w:r>
          </w:p>
        </w:tc>
        <w:tc>
          <w:tcPr>
            <w:tcW w:w="2060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Художественно- эстетическое развитие</w:t>
            </w:r>
          </w:p>
        </w:tc>
        <w:tc>
          <w:tcPr>
            <w:tcW w:w="1967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Физическое развитие</w:t>
            </w:r>
          </w:p>
        </w:tc>
      </w:tr>
      <w:tr w:rsidR="003710E3" w:rsidTr="00E90349">
        <w:tc>
          <w:tcPr>
            <w:tcW w:w="2125" w:type="dxa"/>
          </w:tcPr>
          <w:p w:rsidR="003710E3" w:rsidRPr="00DD24C6" w:rsidRDefault="003710E3" w:rsidP="00E90349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1. Я и моя семья.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2. Родина.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3. Этика.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4. Толерантность </w:t>
            </w: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710E3" w:rsidRPr="00DD24C6" w:rsidRDefault="003710E3" w:rsidP="00E90349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1. Природа КЧР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2. Народный календарь.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3. Экспериментирование.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4. Знакомство с бытом.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5. Народные промыслы.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6. Наблюдения за объектами родного края.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7. Климатические зоны, недра КЧР. </w:t>
            </w: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</w:tc>
        <w:tc>
          <w:tcPr>
            <w:tcW w:w="1925" w:type="dxa"/>
          </w:tcPr>
          <w:p w:rsidR="003710E3" w:rsidRPr="00DD24C6" w:rsidRDefault="003710E3" w:rsidP="00E90349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1. Чтение сказок, легенд, былин, рассказов.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2. Заучивание стихов, пословиц, поговорок, дразнилок, считалок </w:t>
            </w: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3710E3" w:rsidRPr="00DD24C6" w:rsidRDefault="003710E3" w:rsidP="00E90349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1. Декоративно-прикладное искусство.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2. Слушание народной музыки.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3. Знакомство с народными инструментами.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4. Игра на народных инструментах.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5. Изобразительное искусство Карачаево-Черкесии.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6. Знакомство с народным костюмом народов Карачаево-Черкесии. </w:t>
            </w: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3710E3" w:rsidRPr="00DD24C6" w:rsidRDefault="003710E3" w:rsidP="00E90349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1. Беседы о здоровье, о спортсменах, о спорте. </w:t>
            </w:r>
          </w:p>
          <w:p w:rsidR="003710E3" w:rsidRPr="00DD24C6" w:rsidRDefault="003710E3" w:rsidP="00E90349">
            <w:pPr>
              <w:pStyle w:val="Default"/>
              <w:rPr>
                <w:sz w:val="26"/>
                <w:szCs w:val="26"/>
              </w:rPr>
            </w:pPr>
            <w:r w:rsidRPr="00DD24C6">
              <w:rPr>
                <w:sz w:val="26"/>
                <w:szCs w:val="26"/>
              </w:rPr>
              <w:t xml:space="preserve">2. Народные игры. </w:t>
            </w:r>
          </w:p>
          <w:p w:rsidR="003710E3" w:rsidRPr="00DD24C6" w:rsidRDefault="003710E3" w:rsidP="00E90349">
            <w:pPr>
              <w:rPr>
                <w:sz w:val="26"/>
                <w:szCs w:val="26"/>
              </w:rPr>
            </w:pPr>
          </w:p>
        </w:tc>
      </w:tr>
    </w:tbl>
    <w:p w:rsidR="003710E3" w:rsidRPr="006B24C3" w:rsidRDefault="003710E3" w:rsidP="0037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4C3">
        <w:rPr>
          <w:rFonts w:ascii="Times New Roman" w:hAnsi="Times New Roman" w:cs="Times New Roman"/>
          <w:b/>
          <w:bCs/>
          <w:sz w:val="28"/>
          <w:szCs w:val="28"/>
        </w:rPr>
        <w:t>2.4 Компоненты нравственно-патриотического воспитания на примере ознакомления с малой родиной</w:t>
      </w:r>
    </w:p>
    <w:tbl>
      <w:tblPr>
        <w:tblStyle w:val="a5"/>
        <w:tblW w:w="0" w:type="auto"/>
        <w:tblLook w:val="04A0"/>
      </w:tblPr>
      <w:tblGrid>
        <w:gridCol w:w="3170"/>
        <w:gridCol w:w="3137"/>
        <w:gridCol w:w="3264"/>
      </w:tblGrid>
      <w:tr w:rsidR="003710E3" w:rsidTr="00E90349">
        <w:tc>
          <w:tcPr>
            <w:tcW w:w="3521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Информационно-содержательный </w:t>
            </w:r>
          </w:p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(представления ребёнка об окружающем мире) </w:t>
            </w:r>
          </w:p>
        </w:tc>
        <w:tc>
          <w:tcPr>
            <w:tcW w:w="3521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Эмоционально-побудительный </w:t>
            </w:r>
          </w:p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(эмоционально-положительные чувства ребёнка к окружающему миру) </w:t>
            </w:r>
          </w:p>
        </w:tc>
        <w:tc>
          <w:tcPr>
            <w:tcW w:w="3521" w:type="dxa"/>
          </w:tcPr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Деятельностный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710E3" w:rsidRDefault="003710E3" w:rsidP="00E90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(отражение отношения к миру в деятельности) </w:t>
            </w:r>
          </w:p>
        </w:tc>
      </w:tr>
      <w:tr w:rsidR="003710E3" w:rsidTr="00E90349">
        <w:tc>
          <w:tcPr>
            <w:tcW w:w="3521" w:type="dxa"/>
          </w:tcPr>
          <w:p w:rsidR="003710E3" w:rsidRPr="00B2197C" w:rsidRDefault="003710E3" w:rsidP="00E90349">
            <w:pPr>
              <w:pStyle w:val="Default"/>
              <w:rPr>
                <w:rFonts w:cstheme="minorBidi"/>
                <w:color w:val="auto"/>
                <w:sz w:val="26"/>
                <w:szCs w:val="26"/>
              </w:rPr>
            </w:pP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rFonts w:cstheme="minorBidi"/>
                <w:sz w:val="26"/>
                <w:szCs w:val="26"/>
              </w:rPr>
              <w:t xml:space="preserve">− </w:t>
            </w:r>
            <w:r w:rsidRPr="00B2197C">
              <w:rPr>
                <w:sz w:val="26"/>
                <w:szCs w:val="26"/>
              </w:rPr>
              <w:t xml:space="preserve">культура народа, его традиции, народное творчество;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природа родной республики и страны, деятельность человека в природе;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история страны, отражённая в названиях улиц, учреждений, памятниках;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символика республики и страны (герб, флаг, гимн). </w:t>
            </w:r>
          </w:p>
          <w:p w:rsidR="003710E3" w:rsidRPr="00B2197C" w:rsidRDefault="003710E3" w:rsidP="00E90349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3710E3" w:rsidRPr="00B2197C" w:rsidRDefault="003710E3" w:rsidP="00E90349">
            <w:pPr>
              <w:pStyle w:val="Default"/>
              <w:rPr>
                <w:rFonts w:cstheme="minorBidi"/>
                <w:color w:val="auto"/>
                <w:sz w:val="26"/>
                <w:szCs w:val="26"/>
              </w:rPr>
            </w:pP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rFonts w:cstheme="minorBidi"/>
                <w:sz w:val="26"/>
                <w:szCs w:val="26"/>
              </w:rPr>
              <w:t xml:space="preserve">− </w:t>
            </w:r>
            <w:r w:rsidRPr="00B2197C">
              <w:rPr>
                <w:sz w:val="26"/>
                <w:szCs w:val="26"/>
              </w:rPr>
              <w:t xml:space="preserve">любовь и чувство привязанности к родной семье и дому;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интерес к жизни родного края и страны;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гордость за достижения своей страны;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уважение к культуре и традициям народов, населяющих Россию, Карачаево-Черкесию, к историческому прошлому;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восхищение народным творчеством, выдающимися и знаменитыми людьми культуры и искусства, спорта;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любовь к родной природе, к родному языку;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уважение к человеку – труженику и желание принимать посильное участие в труде. </w:t>
            </w:r>
          </w:p>
          <w:p w:rsidR="003710E3" w:rsidRPr="00B2197C" w:rsidRDefault="003710E3" w:rsidP="00E90349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3710E3" w:rsidRPr="00B2197C" w:rsidRDefault="003710E3" w:rsidP="00E90349">
            <w:pPr>
              <w:pStyle w:val="Default"/>
              <w:rPr>
                <w:rFonts w:cstheme="minorBidi"/>
                <w:color w:val="auto"/>
                <w:sz w:val="26"/>
                <w:szCs w:val="26"/>
              </w:rPr>
            </w:pPr>
          </w:p>
          <w:p w:rsidR="003710E3" w:rsidRPr="00B2197C" w:rsidRDefault="003710E3" w:rsidP="00E90349">
            <w:pPr>
              <w:pStyle w:val="Default"/>
              <w:rPr>
                <w:rFonts w:cstheme="minorBidi"/>
                <w:sz w:val="26"/>
                <w:szCs w:val="26"/>
              </w:rPr>
            </w:pPr>
            <w:r w:rsidRPr="00B2197C">
              <w:rPr>
                <w:rFonts w:cstheme="minorBidi"/>
                <w:sz w:val="26"/>
                <w:szCs w:val="26"/>
              </w:rPr>
              <w:t xml:space="preserve">− трудовая; </w:t>
            </w:r>
          </w:p>
          <w:p w:rsidR="003710E3" w:rsidRPr="00B2197C" w:rsidRDefault="003710E3" w:rsidP="00E90349">
            <w:pPr>
              <w:pStyle w:val="Default"/>
              <w:rPr>
                <w:rFonts w:cstheme="minorBidi"/>
                <w:sz w:val="26"/>
                <w:szCs w:val="26"/>
              </w:rPr>
            </w:pPr>
            <w:r w:rsidRPr="00B2197C">
              <w:rPr>
                <w:rFonts w:cstheme="minorBidi"/>
                <w:sz w:val="26"/>
                <w:szCs w:val="26"/>
              </w:rPr>
              <w:t xml:space="preserve">− игровая;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rFonts w:cstheme="minorBidi"/>
                <w:sz w:val="26"/>
                <w:szCs w:val="26"/>
              </w:rPr>
              <w:t xml:space="preserve">− </w:t>
            </w:r>
            <w:r w:rsidRPr="00B2197C">
              <w:rPr>
                <w:sz w:val="26"/>
                <w:szCs w:val="26"/>
              </w:rPr>
              <w:t xml:space="preserve">художественно-продуктивная;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художественно- музыкальная;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коммуникативная;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поисково-экспериментальная;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конструктивная;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проектная;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двигательная; </w:t>
            </w:r>
          </w:p>
          <w:p w:rsidR="003710E3" w:rsidRPr="00B2197C" w:rsidRDefault="003710E3" w:rsidP="00E90349">
            <w:pPr>
              <w:pStyle w:val="Default"/>
              <w:rPr>
                <w:sz w:val="26"/>
                <w:szCs w:val="26"/>
              </w:rPr>
            </w:pPr>
            <w:r w:rsidRPr="00B2197C">
              <w:rPr>
                <w:sz w:val="26"/>
                <w:szCs w:val="26"/>
              </w:rPr>
              <w:t xml:space="preserve">− познавательная. </w:t>
            </w:r>
          </w:p>
          <w:p w:rsidR="003710E3" w:rsidRPr="00B2197C" w:rsidRDefault="003710E3" w:rsidP="00E90349">
            <w:pPr>
              <w:rPr>
                <w:sz w:val="26"/>
                <w:szCs w:val="26"/>
              </w:rPr>
            </w:pPr>
          </w:p>
        </w:tc>
      </w:tr>
    </w:tbl>
    <w:p w:rsidR="003710E3" w:rsidRPr="006B24C3" w:rsidRDefault="003710E3" w:rsidP="003710E3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4C3">
        <w:rPr>
          <w:rFonts w:ascii="Times New Roman" w:hAnsi="Times New Roman" w:cs="Times New Roman"/>
          <w:b/>
          <w:bCs/>
          <w:sz w:val="28"/>
          <w:szCs w:val="28"/>
        </w:rPr>
        <w:t xml:space="preserve">2.5 Особенности взаимодействия педагогического коллектива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6B24C3">
        <w:rPr>
          <w:rFonts w:ascii="Times New Roman" w:hAnsi="Times New Roman" w:cs="Times New Roman"/>
          <w:b/>
          <w:bCs/>
          <w:sz w:val="28"/>
          <w:szCs w:val="28"/>
        </w:rPr>
        <w:t>с семьями воспитанников</w:t>
      </w:r>
    </w:p>
    <w:p w:rsidR="003710E3" w:rsidRPr="000A2B97" w:rsidRDefault="003710E3" w:rsidP="003710E3">
      <w:pPr>
        <w:pStyle w:val="Default"/>
        <w:rPr>
          <w:sz w:val="28"/>
          <w:szCs w:val="28"/>
        </w:rPr>
      </w:pPr>
      <w:r w:rsidRPr="000A2B97">
        <w:rPr>
          <w:b/>
          <w:bCs/>
          <w:sz w:val="28"/>
          <w:szCs w:val="28"/>
        </w:rPr>
        <w:t xml:space="preserve">Пропаганда педагогических знаний по данной проблеме среди родителей: </w:t>
      </w:r>
    </w:p>
    <w:p w:rsidR="003710E3" w:rsidRPr="000A2B97" w:rsidRDefault="003710E3" w:rsidP="003710E3">
      <w:pPr>
        <w:pStyle w:val="Default"/>
        <w:spacing w:after="85"/>
        <w:rPr>
          <w:sz w:val="28"/>
          <w:szCs w:val="28"/>
        </w:rPr>
      </w:pPr>
      <w:r w:rsidRPr="000A2B97">
        <w:rPr>
          <w:sz w:val="28"/>
          <w:szCs w:val="28"/>
        </w:rPr>
        <w:t xml:space="preserve">− наглядная агитация: стенды, тематические выставки и экспозиции; </w:t>
      </w:r>
    </w:p>
    <w:p w:rsidR="003710E3" w:rsidRPr="000A2B97" w:rsidRDefault="003710E3" w:rsidP="003710E3">
      <w:pPr>
        <w:pStyle w:val="Default"/>
        <w:spacing w:after="85"/>
        <w:rPr>
          <w:sz w:val="28"/>
          <w:szCs w:val="28"/>
        </w:rPr>
      </w:pPr>
      <w:r w:rsidRPr="000A2B97">
        <w:rPr>
          <w:sz w:val="28"/>
          <w:szCs w:val="28"/>
        </w:rPr>
        <w:t xml:space="preserve">− беседы, консультации; </w:t>
      </w:r>
    </w:p>
    <w:p w:rsidR="003710E3" w:rsidRPr="000A2B97" w:rsidRDefault="003710E3" w:rsidP="003710E3">
      <w:pPr>
        <w:pStyle w:val="Default"/>
        <w:spacing w:after="85"/>
        <w:rPr>
          <w:sz w:val="28"/>
          <w:szCs w:val="28"/>
        </w:rPr>
      </w:pPr>
      <w:r w:rsidRPr="000A2B97">
        <w:rPr>
          <w:sz w:val="28"/>
          <w:szCs w:val="28"/>
        </w:rPr>
        <w:t xml:space="preserve">− создание совместных проектов с практикумами; </w:t>
      </w:r>
    </w:p>
    <w:p w:rsidR="003710E3" w:rsidRDefault="003710E3" w:rsidP="003710E3">
      <w:pPr>
        <w:pStyle w:val="Default"/>
        <w:rPr>
          <w:sz w:val="20"/>
          <w:szCs w:val="20"/>
        </w:rPr>
      </w:pPr>
      <w:r w:rsidRPr="000A2B97">
        <w:rPr>
          <w:sz w:val="28"/>
          <w:szCs w:val="28"/>
        </w:rPr>
        <w:t xml:space="preserve">− вовлечение родителей в организацию развивающей среды групп и участков, сбор литературы: обустройство уголка патриотического воспитания. </w:t>
      </w:r>
    </w:p>
    <w:p w:rsidR="003710E3" w:rsidRPr="006B24C3" w:rsidRDefault="003710E3" w:rsidP="003710E3">
      <w:pPr>
        <w:pStyle w:val="Default"/>
        <w:rPr>
          <w:sz w:val="20"/>
          <w:szCs w:val="20"/>
        </w:rPr>
      </w:pPr>
    </w:p>
    <w:p w:rsidR="003710E3" w:rsidRPr="000A2B97" w:rsidRDefault="003710E3" w:rsidP="003710E3">
      <w:pPr>
        <w:pStyle w:val="Default"/>
        <w:rPr>
          <w:sz w:val="28"/>
          <w:szCs w:val="28"/>
        </w:rPr>
      </w:pPr>
      <w:r w:rsidRPr="000A2B97">
        <w:rPr>
          <w:b/>
          <w:bCs/>
          <w:sz w:val="28"/>
          <w:szCs w:val="28"/>
        </w:rPr>
        <w:t xml:space="preserve">Построение предметно-развивающей среды в группах: </w:t>
      </w:r>
    </w:p>
    <w:p w:rsidR="003710E3" w:rsidRPr="000A2B97" w:rsidRDefault="003710E3" w:rsidP="003710E3">
      <w:pPr>
        <w:pStyle w:val="Default"/>
        <w:spacing w:after="85"/>
        <w:rPr>
          <w:sz w:val="28"/>
          <w:szCs w:val="28"/>
        </w:rPr>
      </w:pPr>
      <w:r w:rsidRPr="000A2B97">
        <w:rPr>
          <w:sz w:val="28"/>
          <w:szCs w:val="28"/>
        </w:rPr>
        <w:t xml:space="preserve">− библиотека познавательной литературы; </w:t>
      </w:r>
    </w:p>
    <w:p w:rsidR="003710E3" w:rsidRPr="000A2B97" w:rsidRDefault="003710E3" w:rsidP="003710E3">
      <w:pPr>
        <w:pStyle w:val="Default"/>
        <w:spacing w:after="85"/>
        <w:rPr>
          <w:sz w:val="28"/>
          <w:szCs w:val="28"/>
        </w:rPr>
      </w:pPr>
      <w:r w:rsidRPr="000A2B97">
        <w:rPr>
          <w:sz w:val="28"/>
          <w:szCs w:val="28"/>
        </w:rPr>
        <w:t xml:space="preserve">− уголок патриотического воспитания в соответствии с возрастом детей; </w:t>
      </w:r>
    </w:p>
    <w:p w:rsidR="003710E3" w:rsidRPr="000A2B97" w:rsidRDefault="003710E3" w:rsidP="003710E3">
      <w:pPr>
        <w:pStyle w:val="Default"/>
        <w:spacing w:after="85"/>
        <w:rPr>
          <w:sz w:val="28"/>
          <w:szCs w:val="28"/>
        </w:rPr>
      </w:pPr>
      <w:r w:rsidRPr="000A2B97">
        <w:rPr>
          <w:sz w:val="28"/>
          <w:szCs w:val="28"/>
        </w:rPr>
        <w:t xml:space="preserve">− государственные символы РФ, Карачаево-Черкесии; фотографии с изображением достопримечательностей родного села, КЧР, столицы Карачаево-Черкесии; игрушки – герои народных сказок; детская художественная литература и т.д. </w:t>
      </w:r>
    </w:p>
    <w:p w:rsidR="003710E3" w:rsidRDefault="003710E3" w:rsidP="003710E3">
      <w:pPr>
        <w:pStyle w:val="Default"/>
        <w:rPr>
          <w:sz w:val="28"/>
          <w:szCs w:val="28"/>
        </w:rPr>
      </w:pPr>
      <w:r w:rsidRPr="000A2B97">
        <w:rPr>
          <w:sz w:val="28"/>
          <w:szCs w:val="28"/>
        </w:rPr>
        <w:t>−</w:t>
      </w:r>
      <w:r>
        <w:rPr>
          <w:sz w:val="28"/>
          <w:szCs w:val="28"/>
        </w:rPr>
        <w:t xml:space="preserve"> картотека познавательных игр.</w:t>
      </w:r>
    </w:p>
    <w:p w:rsidR="003710E3" w:rsidRDefault="003710E3" w:rsidP="003710E3">
      <w:pPr>
        <w:pStyle w:val="Default"/>
        <w:rPr>
          <w:sz w:val="28"/>
          <w:szCs w:val="28"/>
        </w:rPr>
      </w:pPr>
    </w:p>
    <w:p w:rsidR="003710E3" w:rsidRPr="000A2B97" w:rsidRDefault="003710E3" w:rsidP="003710E3">
      <w:pPr>
        <w:pStyle w:val="Default"/>
        <w:rPr>
          <w:sz w:val="28"/>
          <w:szCs w:val="28"/>
        </w:rPr>
      </w:pPr>
    </w:p>
    <w:p w:rsidR="003710E3" w:rsidRPr="000A2B97" w:rsidRDefault="003710E3" w:rsidP="003710E3">
      <w:pPr>
        <w:pStyle w:val="Default"/>
        <w:jc w:val="center"/>
        <w:rPr>
          <w:sz w:val="28"/>
          <w:szCs w:val="28"/>
        </w:rPr>
      </w:pPr>
      <w:r w:rsidRPr="000A2B97">
        <w:rPr>
          <w:b/>
          <w:bCs/>
          <w:sz w:val="28"/>
          <w:szCs w:val="28"/>
        </w:rPr>
        <w:t>2.6 Используемая литература: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Хрестоматия по детской литературе народов КЧР. /Составители: Гогоберидзе Г.М., </w:t>
      </w:r>
      <w:proofErr w:type="spellStart"/>
      <w:r w:rsidRPr="000A2B97">
        <w:rPr>
          <w:sz w:val="28"/>
          <w:szCs w:val="28"/>
        </w:rPr>
        <w:t>Гюльвердиеваа</w:t>
      </w:r>
      <w:proofErr w:type="spellEnd"/>
      <w:r w:rsidRPr="000A2B97">
        <w:rPr>
          <w:sz w:val="28"/>
          <w:szCs w:val="28"/>
        </w:rPr>
        <w:t xml:space="preserve"> Л.М., </w:t>
      </w:r>
      <w:proofErr w:type="spellStart"/>
      <w:r w:rsidRPr="000A2B97">
        <w:rPr>
          <w:sz w:val="28"/>
          <w:szCs w:val="28"/>
        </w:rPr>
        <w:t>Кунижева</w:t>
      </w:r>
      <w:proofErr w:type="spellEnd"/>
      <w:r w:rsidRPr="000A2B97">
        <w:rPr>
          <w:sz w:val="28"/>
          <w:szCs w:val="28"/>
        </w:rPr>
        <w:t xml:space="preserve"> М.М. Карачаево-Черкесское государственное республиканское книжное издательство. Черкесск 1995г./;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«Народы Карачаево-Черкесии: история и культура». /Под ред. В.Ш. </w:t>
      </w:r>
      <w:proofErr w:type="spellStart"/>
      <w:r w:rsidRPr="000A2B97">
        <w:rPr>
          <w:sz w:val="28"/>
          <w:szCs w:val="28"/>
        </w:rPr>
        <w:t>Нахушева</w:t>
      </w:r>
      <w:proofErr w:type="spellEnd"/>
      <w:r w:rsidRPr="000A2B97">
        <w:rPr>
          <w:sz w:val="28"/>
          <w:szCs w:val="28"/>
        </w:rPr>
        <w:t xml:space="preserve">.- КЧРИПКРО. Черкесск 1998г./;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«Детская энциклопедия. Народы России». /М. РОСМЭН 2012г./;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>• «</w:t>
      </w:r>
      <w:proofErr w:type="spellStart"/>
      <w:r w:rsidRPr="000A2B97">
        <w:rPr>
          <w:sz w:val="28"/>
          <w:szCs w:val="28"/>
        </w:rPr>
        <w:t>Белляу</w:t>
      </w:r>
      <w:proofErr w:type="spellEnd"/>
      <w:r w:rsidRPr="000A2B97">
        <w:rPr>
          <w:sz w:val="28"/>
          <w:szCs w:val="28"/>
        </w:rPr>
        <w:t xml:space="preserve">, </w:t>
      </w:r>
      <w:proofErr w:type="spellStart"/>
      <w:r w:rsidRPr="000A2B97">
        <w:rPr>
          <w:sz w:val="28"/>
          <w:szCs w:val="28"/>
        </w:rPr>
        <w:t>белляу</w:t>
      </w:r>
      <w:proofErr w:type="spellEnd"/>
      <w:r w:rsidRPr="000A2B97">
        <w:rPr>
          <w:sz w:val="28"/>
          <w:szCs w:val="28"/>
        </w:rPr>
        <w:t xml:space="preserve">, </w:t>
      </w:r>
      <w:proofErr w:type="spellStart"/>
      <w:r w:rsidRPr="000A2B97">
        <w:rPr>
          <w:sz w:val="28"/>
          <w:szCs w:val="28"/>
        </w:rPr>
        <w:t>белляула</w:t>
      </w:r>
      <w:proofErr w:type="spellEnd"/>
      <w:r w:rsidRPr="000A2B97">
        <w:rPr>
          <w:sz w:val="28"/>
          <w:szCs w:val="28"/>
        </w:rPr>
        <w:t>». /</w:t>
      </w:r>
      <w:proofErr w:type="spellStart"/>
      <w:r w:rsidRPr="000A2B97">
        <w:rPr>
          <w:sz w:val="28"/>
          <w:szCs w:val="28"/>
        </w:rPr>
        <w:t>Кечерукова</w:t>
      </w:r>
      <w:proofErr w:type="spellEnd"/>
      <w:r w:rsidRPr="000A2B97">
        <w:rPr>
          <w:sz w:val="28"/>
          <w:szCs w:val="28"/>
        </w:rPr>
        <w:t xml:space="preserve"> Б. – </w:t>
      </w:r>
      <w:proofErr w:type="spellStart"/>
      <w:r w:rsidRPr="000A2B97">
        <w:rPr>
          <w:sz w:val="28"/>
          <w:szCs w:val="28"/>
        </w:rPr>
        <w:t>Шам-Шахар</w:t>
      </w:r>
      <w:proofErr w:type="spellEnd"/>
      <w:r w:rsidRPr="000A2B97">
        <w:rPr>
          <w:sz w:val="28"/>
          <w:szCs w:val="28"/>
        </w:rPr>
        <w:t xml:space="preserve"> 2009г./;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>• «</w:t>
      </w:r>
      <w:proofErr w:type="spellStart"/>
      <w:r w:rsidRPr="000A2B97">
        <w:rPr>
          <w:sz w:val="28"/>
          <w:szCs w:val="28"/>
        </w:rPr>
        <w:t>Сабий</w:t>
      </w:r>
      <w:proofErr w:type="spellEnd"/>
      <w:r w:rsidRPr="000A2B97">
        <w:rPr>
          <w:sz w:val="28"/>
          <w:szCs w:val="28"/>
        </w:rPr>
        <w:t xml:space="preserve"> </w:t>
      </w:r>
      <w:proofErr w:type="spellStart"/>
      <w:r w:rsidRPr="000A2B97">
        <w:rPr>
          <w:sz w:val="28"/>
          <w:szCs w:val="28"/>
        </w:rPr>
        <w:t>адабият</w:t>
      </w:r>
      <w:proofErr w:type="spellEnd"/>
      <w:r w:rsidRPr="000A2B97">
        <w:rPr>
          <w:sz w:val="28"/>
          <w:szCs w:val="28"/>
        </w:rPr>
        <w:t xml:space="preserve">». Хрестоматия для дошкольного образования. /Урусова М.В. </w:t>
      </w:r>
      <w:proofErr w:type="spellStart"/>
      <w:r w:rsidRPr="000A2B97">
        <w:rPr>
          <w:sz w:val="28"/>
          <w:szCs w:val="28"/>
        </w:rPr>
        <w:t>Карачаевск</w:t>
      </w:r>
      <w:proofErr w:type="spellEnd"/>
      <w:r w:rsidRPr="000A2B97">
        <w:rPr>
          <w:sz w:val="28"/>
          <w:szCs w:val="28"/>
        </w:rPr>
        <w:t xml:space="preserve"> 2013 г./;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Учебные пособия по краеведению «Карачаево-Черкесия – наш край родной» /С.А. </w:t>
      </w:r>
      <w:proofErr w:type="spellStart"/>
      <w:r w:rsidRPr="000A2B97">
        <w:rPr>
          <w:sz w:val="28"/>
          <w:szCs w:val="28"/>
        </w:rPr>
        <w:t>Хапаев</w:t>
      </w:r>
      <w:proofErr w:type="spellEnd"/>
      <w:r w:rsidRPr="000A2B97">
        <w:rPr>
          <w:sz w:val="28"/>
          <w:szCs w:val="28"/>
        </w:rPr>
        <w:t xml:space="preserve">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«Путешествие по ожерелью Северного Кавказа» /В. </w:t>
      </w:r>
      <w:proofErr w:type="spellStart"/>
      <w:r w:rsidRPr="000A2B97">
        <w:rPr>
          <w:sz w:val="28"/>
          <w:szCs w:val="28"/>
        </w:rPr>
        <w:t>Гаазов</w:t>
      </w:r>
      <w:proofErr w:type="spellEnd"/>
      <w:r w:rsidRPr="000A2B97">
        <w:rPr>
          <w:sz w:val="28"/>
          <w:szCs w:val="28"/>
        </w:rPr>
        <w:t xml:space="preserve">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«Литература народов Карачаево-Черкесии» /Г.М. Гогоберидзе, М. М. </w:t>
      </w:r>
      <w:proofErr w:type="spellStart"/>
      <w:r w:rsidRPr="000A2B97">
        <w:rPr>
          <w:sz w:val="28"/>
          <w:szCs w:val="28"/>
        </w:rPr>
        <w:t>Кунижева</w:t>
      </w:r>
      <w:proofErr w:type="spellEnd"/>
      <w:r w:rsidRPr="000A2B97">
        <w:rPr>
          <w:sz w:val="28"/>
          <w:szCs w:val="28"/>
        </w:rPr>
        <w:t xml:space="preserve">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«Народные сказки балкарцев и карачаевцев» /А.Алиева/;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«Сказки четырёх братьев» /Н. </w:t>
      </w:r>
      <w:proofErr w:type="spellStart"/>
      <w:r w:rsidRPr="000A2B97">
        <w:rPr>
          <w:sz w:val="28"/>
          <w:szCs w:val="28"/>
        </w:rPr>
        <w:t>Капиева</w:t>
      </w:r>
      <w:proofErr w:type="spellEnd"/>
      <w:r w:rsidRPr="000A2B97">
        <w:rPr>
          <w:sz w:val="28"/>
          <w:szCs w:val="28"/>
        </w:rPr>
        <w:t xml:space="preserve">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«Легенды старого Архыза» /В. Романенко/;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«Сказки народов Карачаево-Черкесии» /С.Б. </w:t>
      </w:r>
      <w:proofErr w:type="spellStart"/>
      <w:r w:rsidRPr="000A2B97">
        <w:rPr>
          <w:sz w:val="28"/>
          <w:szCs w:val="28"/>
        </w:rPr>
        <w:t>Лайпанова</w:t>
      </w:r>
      <w:proofErr w:type="spellEnd"/>
      <w:r w:rsidRPr="000A2B97">
        <w:rPr>
          <w:sz w:val="28"/>
          <w:szCs w:val="28"/>
        </w:rPr>
        <w:t xml:space="preserve">/;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</w:t>
      </w:r>
      <w:proofErr w:type="spellStart"/>
      <w:r w:rsidRPr="000A2B97">
        <w:rPr>
          <w:sz w:val="28"/>
          <w:szCs w:val="28"/>
        </w:rPr>
        <w:t>Нартский</w:t>
      </w:r>
      <w:proofErr w:type="spellEnd"/>
      <w:r w:rsidRPr="000A2B97">
        <w:rPr>
          <w:sz w:val="28"/>
          <w:szCs w:val="28"/>
        </w:rPr>
        <w:t xml:space="preserve"> эпос: «</w:t>
      </w:r>
      <w:proofErr w:type="spellStart"/>
      <w:r w:rsidRPr="000A2B97">
        <w:rPr>
          <w:sz w:val="28"/>
          <w:szCs w:val="28"/>
        </w:rPr>
        <w:t>Адиюх</w:t>
      </w:r>
      <w:proofErr w:type="spellEnd"/>
      <w:r w:rsidRPr="000A2B97">
        <w:rPr>
          <w:sz w:val="28"/>
          <w:szCs w:val="28"/>
        </w:rPr>
        <w:t>» (</w:t>
      </w:r>
      <w:proofErr w:type="spellStart"/>
      <w:r w:rsidRPr="000A2B97">
        <w:rPr>
          <w:sz w:val="28"/>
          <w:szCs w:val="28"/>
        </w:rPr>
        <w:t>черк</w:t>
      </w:r>
      <w:proofErr w:type="spellEnd"/>
      <w:r w:rsidRPr="000A2B97">
        <w:rPr>
          <w:sz w:val="28"/>
          <w:szCs w:val="28"/>
        </w:rPr>
        <w:t xml:space="preserve">.); «О том, как </w:t>
      </w:r>
      <w:proofErr w:type="spellStart"/>
      <w:r w:rsidRPr="000A2B97">
        <w:rPr>
          <w:sz w:val="28"/>
          <w:szCs w:val="28"/>
        </w:rPr>
        <w:t>Ёрюзмек</w:t>
      </w:r>
      <w:proofErr w:type="spellEnd"/>
      <w:r w:rsidRPr="000A2B97">
        <w:rPr>
          <w:sz w:val="28"/>
          <w:szCs w:val="28"/>
        </w:rPr>
        <w:t xml:space="preserve"> стал предводителем </w:t>
      </w:r>
      <w:proofErr w:type="spellStart"/>
      <w:r w:rsidRPr="000A2B97">
        <w:rPr>
          <w:sz w:val="28"/>
          <w:szCs w:val="28"/>
        </w:rPr>
        <w:t>нартов</w:t>
      </w:r>
      <w:proofErr w:type="spellEnd"/>
      <w:r w:rsidRPr="000A2B97">
        <w:rPr>
          <w:sz w:val="28"/>
          <w:szCs w:val="28"/>
        </w:rPr>
        <w:t>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</w:t>
      </w:r>
      <w:proofErr w:type="spellStart"/>
      <w:r w:rsidRPr="000A2B97">
        <w:rPr>
          <w:sz w:val="28"/>
          <w:szCs w:val="28"/>
        </w:rPr>
        <w:t>Батарас</w:t>
      </w:r>
      <w:proofErr w:type="spellEnd"/>
      <w:r w:rsidRPr="000A2B97">
        <w:rPr>
          <w:sz w:val="28"/>
          <w:szCs w:val="28"/>
        </w:rPr>
        <w:t xml:space="preserve"> из </w:t>
      </w:r>
      <w:proofErr w:type="spellStart"/>
      <w:r w:rsidRPr="000A2B97">
        <w:rPr>
          <w:sz w:val="28"/>
          <w:szCs w:val="28"/>
        </w:rPr>
        <w:t>нартов</w:t>
      </w:r>
      <w:proofErr w:type="spellEnd"/>
      <w:r w:rsidRPr="000A2B97">
        <w:rPr>
          <w:sz w:val="28"/>
          <w:szCs w:val="28"/>
        </w:rPr>
        <w:t xml:space="preserve">» (абаз.); «Славный </w:t>
      </w:r>
      <w:proofErr w:type="spellStart"/>
      <w:r w:rsidRPr="000A2B97">
        <w:rPr>
          <w:sz w:val="28"/>
          <w:szCs w:val="28"/>
        </w:rPr>
        <w:t>Карашауай</w:t>
      </w:r>
      <w:proofErr w:type="spellEnd"/>
      <w:r w:rsidRPr="000A2B97">
        <w:rPr>
          <w:sz w:val="28"/>
          <w:szCs w:val="28"/>
        </w:rPr>
        <w:t>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«Бештау» (</w:t>
      </w:r>
      <w:proofErr w:type="spellStart"/>
      <w:r w:rsidRPr="000A2B97">
        <w:rPr>
          <w:sz w:val="28"/>
          <w:szCs w:val="28"/>
        </w:rPr>
        <w:t>черк</w:t>
      </w:r>
      <w:proofErr w:type="spellEnd"/>
      <w:r w:rsidRPr="000A2B97">
        <w:rPr>
          <w:sz w:val="28"/>
          <w:szCs w:val="28"/>
        </w:rPr>
        <w:t xml:space="preserve">.); «Сон сына </w:t>
      </w:r>
      <w:proofErr w:type="spellStart"/>
      <w:r w:rsidRPr="000A2B97">
        <w:rPr>
          <w:sz w:val="28"/>
          <w:szCs w:val="28"/>
        </w:rPr>
        <w:t>Айныж</w:t>
      </w:r>
      <w:proofErr w:type="spellEnd"/>
      <w:r w:rsidRPr="000A2B97">
        <w:rPr>
          <w:sz w:val="28"/>
          <w:szCs w:val="28"/>
        </w:rPr>
        <w:t xml:space="preserve"> </w:t>
      </w:r>
      <w:proofErr w:type="spellStart"/>
      <w:r w:rsidRPr="000A2B97">
        <w:rPr>
          <w:sz w:val="28"/>
          <w:szCs w:val="28"/>
        </w:rPr>
        <w:t>Наны</w:t>
      </w:r>
      <w:proofErr w:type="spellEnd"/>
      <w:r w:rsidRPr="000A2B97">
        <w:rPr>
          <w:sz w:val="28"/>
          <w:szCs w:val="28"/>
        </w:rPr>
        <w:t>» (абаз.); «</w:t>
      </w:r>
      <w:proofErr w:type="spellStart"/>
      <w:r w:rsidRPr="000A2B97">
        <w:rPr>
          <w:sz w:val="28"/>
          <w:szCs w:val="28"/>
        </w:rPr>
        <w:t>Эдиге</w:t>
      </w:r>
      <w:proofErr w:type="spellEnd"/>
      <w:r w:rsidRPr="000A2B97">
        <w:rPr>
          <w:sz w:val="28"/>
          <w:szCs w:val="28"/>
        </w:rPr>
        <w:t>» (ног.); «</w:t>
      </w:r>
      <w:proofErr w:type="spellStart"/>
      <w:r w:rsidRPr="000A2B97">
        <w:rPr>
          <w:sz w:val="28"/>
          <w:szCs w:val="28"/>
        </w:rPr>
        <w:t>Нартский</w:t>
      </w:r>
      <w:proofErr w:type="spellEnd"/>
      <w:r w:rsidRPr="000A2B97">
        <w:rPr>
          <w:sz w:val="28"/>
          <w:szCs w:val="28"/>
        </w:rPr>
        <w:t xml:space="preserve"> кузнец Дебет»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</w:t>
      </w:r>
      <w:proofErr w:type="spellStart"/>
      <w:r w:rsidRPr="000A2B97">
        <w:rPr>
          <w:sz w:val="28"/>
          <w:szCs w:val="28"/>
        </w:rPr>
        <w:t>Сосуруко</w:t>
      </w:r>
      <w:proofErr w:type="spellEnd"/>
      <w:r w:rsidRPr="000A2B97">
        <w:rPr>
          <w:sz w:val="28"/>
          <w:szCs w:val="28"/>
        </w:rPr>
        <w:t xml:space="preserve"> приносит огонь» (</w:t>
      </w:r>
      <w:proofErr w:type="spellStart"/>
      <w:r w:rsidRPr="000A2B97">
        <w:rPr>
          <w:sz w:val="28"/>
          <w:szCs w:val="28"/>
        </w:rPr>
        <w:t>черк</w:t>
      </w:r>
      <w:proofErr w:type="spellEnd"/>
      <w:r w:rsidRPr="000A2B97">
        <w:rPr>
          <w:sz w:val="28"/>
          <w:szCs w:val="28"/>
        </w:rPr>
        <w:t>.); «</w:t>
      </w:r>
      <w:proofErr w:type="spellStart"/>
      <w:r w:rsidRPr="000A2B97">
        <w:rPr>
          <w:sz w:val="28"/>
          <w:szCs w:val="28"/>
        </w:rPr>
        <w:t>Баданоко</w:t>
      </w:r>
      <w:proofErr w:type="spellEnd"/>
      <w:r w:rsidRPr="000A2B97">
        <w:rPr>
          <w:sz w:val="28"/>
          <w:szCs w:val="28"/>
        </w:rPr>
        <w:t xml:space="preserve"> из </w:t>
      </w:r>
      <w:proofErr w:type="spellStart"/>
      <w:r w:rsidRPr="000A2B97">
        <w:rPr>
          <w:sz w:val="28"/>
          <w:szCs w:val="28"/>
        </w:rPr>
        <w:t>нартов</w:t>
      </w:r>
      <w:proofErr w:type="spellEnd"/>
      <w:r w:rsidRPr="000A2B97">
        <w:rPr>
          <w:sz w:val="28"/>
          <w:szCs w:val="28"/>
        </w:rPr>
        <w:t xml:space="preserve">» (абаз.);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>• Сказки: «Как волк свою долю получил» (абаз</w:t>
      </w:r>
      <w:proofErr w:type="gramStart"/>
      <w:r w:rsidRPr="000A2B97">
        <w:rPr>
          <w:sz w:val="28"/>
          <w:szCs w:val="28"/>
        </w:rPr>
        <w:t>.</w:t>
      </w:r>
      <w:proofErr w:type="gramEnd"/>
      <w:r w:rsidRPr="000A2B97">
        <w:rPr>
          <w:sz w:val="28"/>
          <w:szCs w:val="28"/>
        </w:rPr>
        <w:t xml:space="preserve"> </w:t>
      </w:r>
      <w:proofErr w:type="gramStart"/>
      <w:r w:rsidRPr="000A2B97">
        <w:rPr>
          <w:sz w:val="28"/>
          <w:szCs w:val="28"/>
        </w:rPr>
        <w:t>н</w:t>
      </w:r>
      <w:proofErr w:type="gramEnd"/>
      <w:r w:rsidRPr="000A2B97">
        <w:rPr>
          <w:sz w:val="28"/>
          <w:szCs w:val="28"/>
        </w:rPr>
        <w:t>ар. сказка); «День месяцу родня» (ног. нар. сказка); «</w:t>
      </w:r>
      <w:proofErr w:type="spellStart"/>
      <w:r w:rsidRPr="000A2B97">
        <w:rPr>
          <w:sz w:val="28"/>
          <w:szCs w:val="28"/>
        </w:rPr>
        <w:t>Намыс</w:t>
      </w:r>
      <w:proofErr w:type="spellEnd"/>
      <w:r w:rsidRPr="000A2B97">
        <w:rPr>
          <w:sz w:val="28"/>
          <w:szCs w:val="28"/>
        </w:rPr>
        <w:t>» (кар. нар. сказка); «Казак и судьбина»; «Покупатель бороды» (</w:t>
      </w:r>
      <w:proofErr w:type="spellStart"/>
      <w:r w:rsidRPr="000A2B97">
        <w:rPr>
          <w:sz w:val="28"/>
          <w:szCs w:val="28"/>
        </w:rPr>
        <w:t>чер</w:t>
      </w:r>
      <w:proofErr w:type="spellEnd"/>
      <w:r w:rsidRPr="000A2B97">
        <w:rPr>
          <w:sz w:val="28"/>
          <w:szCs w:val="28"/>
        </w:rPr>
        <w:t>. нар. сказка); «Три брата» (абаз. нар. сказка); «Белый ягненок» (кар. нар. сказка); «Кузнечик» (</w:t>
      </w:r>
      <w:proofErr w:type="spellStart"/>
      <w:r w:rsidRPr="000A2B97">
        <w:rPr>
          <w:sz w:val="28"/>
          <w:szCs w:val="28"/>
        </w:rPr>
        <w:t>чер</w:t>
      </w:r>
      <w:proofErr w:type="spellEnd"/>
      <w:r w:rsidRPr="000A2B97">
        <w:rPr>
          <w:sz w:val="28"/>
          <w:szCs w:val="28"/>
        </w:rPr>
        <w:t>. нар. сказка). «Волк и лисичка» (</w:t>
      </w:r>
      <w:proofErr w:type="spellStart"/>
      <w:r w:rsidRPr="000A2B97">
        <w:rPr>
          <w:sz w:val="28"/>
          <w:szCs w:val="28"/>
        </w:rPr>
        <w:t>черк</w:t>
      </w:r>
      <w:proofErr w:type="spellEnd"/>
      <w:r w:rsidRPr="000A2B97">
        <w:rPr>
          <w:sz w:val="28"/>
          <w:szCs w:val="28"/>
        </w:rPr>
        <w:t>.); «Дикий кот, волк и медведь» (</w:t>
      </w:r>
      <w:proofErr w:type="spellStart"/>
      <w:r w:rsidRPr="000A2B97">
        <w:rPr>
          <w:sz w:val="28"/>
          <w:szCs w:val="28"/>
        </w:rPr>
        <w:t>черк</w:t>
      </w:r>
      <w:proofErr w:type="spellEnd"/>
      <w:r w:rsidRPr="000A2B97">
        <w:rPr>
          <w:sz w:val="28"/>
          <w:szCs w:val="28"/>
        </w:rPr>
        <w:t>.); «Черный орел»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</w:t>
      </w:r>
      <w:proofErr w:type="spellStart"/>
      <w:r w:rsidRPr="000A2B97">
        <w:rPr>
          <w:sz w:val="28"/>
          <w:szCs w:val="28"/>
        </w:rPr>
        <w:t>Сюлемен</w:t>
      </w:r>
      <w:proofErr w:type="spellEnd"/>
      <w:r w:rsidRPr="000A2B97">
        <w:rPr>
          <w:sz w:val="28"/>
          <w:szCs w:val="28"/>
        </w:rPr>
        <w:t xml:space="preserve"> и злой карлик»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«Дочь солнца и луны» (абаз.); «Старик и волк» (абаз.); «Кара-Батыр и синий конь» (ног.) «Виноградная лоза» (</w:t>
      </w:r>
      <w:proofErr w:type="spellStart"/>
      <w:r w:rsidRPr="000A2B97">
        <w:rPr>
          <w:sz w:val="28"/>
          <w:szCs w:val="28"/>
        </w:rPr>
        <w:t>казач</w:t>
      </w:r>
      <w:proofErr w:type="spellEnd"/>
      <w:r w:rsidRPr="000A2B97">
        <w:rPr>
          <w:sz w:val="28"/>
          <w:szCs w:val="28"/>
        </w:rPr>
        <w:t>.). «Волшебный конь»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«Медведь, волк и лиса» (</w:t>
      </w:r>
      <w:proofErr w:type="spellStart"/>
      <w:r w:rsidRPr="000A2B97">
        <w:rPr>
          <w:sz w:val="28"/>
          <w:szCs w:val="28"/>
        </w:rPr>
        <w:t>карач</w:t>
      </w:r>
      <w:proofErr w:type="spellEnd"/>
      <w:r w:rsidRPr="000A2B97">
        <w:rPr>
          <w:sz w:val="28"/>
          <w:szCs w:val="28"/>
        </w:rPr>
        <w:t>.); «Дочь и падчерица» (</w:t>
      </w:r>
      <w:proofErr w:type="spellStart"/>
      <w:r w:rsidRPr="000A2B97">
        <w:rPr>
          <w:sz w:val="28"/>
          <w:szCs w:val="28"/>
        </w:rPr>
        <w:t>черк</w:t>
      </w:r>
      <w:proofErr w:type="spellEnd"/>
      <w:r w:rsidRPr="000A2B97">
        <w:rPr>
          <w:sz w:val="28"/>
          <w:szCs w:val="28"/>
        </w:rPr>
        <w:t xml:space="preserve">.); «Волк в западне» (абаз.); «Повелительница джиннов </w:t>
      </w:r>
      <w:proofErr w:type="spellStart"/>
      <w:r w:rsidRPr="000A2B97">
        <w:rPr>
          <w:sz w:val="28"/>
          <w:szCs w:val="28"/>
        </w:rPr>
        <w:t>Сарыгъыз</w:t>
      </w:r>
      <w:proofErr w:type="spellEnd"/>
      <w:r w:rsidRPr="000A2B97">
        <w:rPr>
          <w:sz w:val="28"/>
          <w:szCs w:val="28"/>
        </w:rPr>
        <w:t xml:space="preserve">» (ног.);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 xml:space="preserve">• Стихи: «Родина» Н. </w:t>
      </w:r>
      <w:proofErr w:type="spellStart"/>
      <w:r w:rsidRPr="000A2B97">
        <w:rPr>
          <w:sz w:val="28"/>
          <w:szCs w:val="28"/>
        </w:rPr>
        <w:t>Хубиев</w:t>
      </w:r>
      <w:proofErr w:type="spellEnd"/>
      <w:r w:rsidRPr="000A2B97">
        <w:rPr>
          <w:sz w:val="28"/>
          <w:szCs w:val="28"/>
        </w:rPr>
        <w:t xml:space="preserve">; «Песня о родине» И.Семенов; «С Эльбруса я пришел» Н. </w:t>
      </w:r>
      <w:proofErr w:type="spellStart"/>
      <w:r w:rsidRPr="000A2B97">
        <w:rPr>
          <w:sz w:val="28"/>
          <w:szCs w:val="28"/>
        </w:rPr>
        <w:t>Хубиев</w:t>
      </w:r>
      <w:proofErr w:type="spellEnd"/>
      <w:r w:rsidRPr="000A2B97">
        <w:rPr>
          <w:sz w:val="28"/>
          <w:szCs w:val="28"/>
        </w:rPr>
        <w:t xml:space="preserve">; «Мой город» Б. </w:t>
      </w:r>
      <w:proofErr w:type="spellStart"/>
      <w:r w:rsidRPr="000A2B97">
        <w:rPr>
          <w:sz w:val="28"/>
          <w:szCs w:val="28"/>
        </w:rPr>
        <w:t>Кечерукова</w:t>
      </w:r>
      <w:proofErr w:type="spellEnd"/>
      <w:r w:rsidRPr="000A2B97">
        <w:rPr>
          <w:sz w:val="28"/>
          <w:szCs w:val="28"/>
        </w:rPr>
        <w:t xml:space="preserve">; «Чеснок» В. </w:t>
      </w:r>
      <w:proofErr w:type="spellStart"/>
      <w:r w:rsidRPr="000A2B97">
        <w:rPr>
          <w:sz w:val="28"/>
          <w:szCs w:val="28"/>
        </w:rPr>
        <w:t>Капсергенова</w:t>
      </w:r>
      <w:proofErr w:type="spellEnd"/>
      <w:r w:rsidRPr="000A2B97">
        <w:rPr>
          <w:sz w:val="28"/>
          <w:szCs w:val="28"/>
        </w:rPr>
        <w:t xml:space="preserve">; </w:t>
      </w:r>
    </w:p>
    <w:p w:rsidR="003710E3" w:rsidRPr="000A2B97" w:rsidRDefault="003710E3" w:rsidP="003710E3">
      <w:pPr>
        <w:pStyle w:val="Default"/>
        <w:spacing w:after="87"/>
        <w:rPr>
          <w:sz w:val="28"/>
          <w:szCs w:val="28"/>
        </w:rPr>
      </w:pPr>
      <w:r w:rsidRPr="000A2B97">
        <w:rPr>
          <w:sz w:val="28"/>
          <w:szCs w:val="28"/>
        </w:rPr>
        <w:t>• Проза: «Мальчишки ловят звезды» А</w:t>
      </w:r>
      <w:proofErr w:type="gramStart"/>
      <w:r w:rsidRPr="000A2B97">
        <w:rPr>
          <w:sz w:val="28"/>
          <w:szCs w:val="28"/>
        </w:rPr>
        <w:t xml:space="preserve"> .</w:t>
      </w:r>
      <w:proofErr w:type="gramEnd"/>
      <w:r w:rsidRPr="000A2B97">
        <w:rPr>
          <w:sz w:val="28"/>
          <w:szCs w:val="28"/>
        </w:rPr>
        <w:t>Киреев; «</w:t>
      </w:r>
      <w:proofErr w:type="spellStart"/>
      <w:r w:rsidRPr="000A2B97">
        <w:rPr>
          <w:sz w:val="28"/>
          <w:szCs w:val="28"/>
        </w:rPr>
        <w:t>Хочалай</w:t>
      </w:r>
      <w:proofErr w:type="spellEnd"/>
      <w:r w:rsidRPr="000A2B97">
        <w:rPr>
          <w:sz w:val="28"/>
          <w:szCs w:val="28"/>
        </w:rPr>
        <w:t xml:space="preserve"> и </w:t>
      </w:r>
      <w:proofErr w:type="spellStart"/>
      <w:r w:rsidRPr="000A2B97">
        <w:rPr>
          <w:sz w:val="28"/>
          <w:szCs w:val="28"/>
        </w:rPr>
        <w:t>Хур-Хур</w:t>
      </w:r>
      <w:proofErr w:type="spellEnd"/>
      <w:r w:rsidRPr="000A2B97">
        <w:rPr>
          <w:sz w:val="28"/>
          <w:szCs w:val="28"/>
        </w:rPr>
        <w:t xml:space="preserve">» М. </w:t>
      </w:r>
      <w:proofErr w:type="spellStart"/>
      <w:r w:rsidRPr="000A2B97">
        <w:rPr>
          <w:sz w:val="28"/>
          <w:szCs w:val="28"/>
        </w:rPr>
        <w:t>Батчаев</w:t>
      </w:r>
      <w:proofErr w:type="spellEnd"/>
      <w:r w:rsidRPr="000A2B97">
        <w:rPr>
          <w:sz w:val="28"/>
          <w:szCs w:val="28"/>
        </w:rPr>
        <w:t xml:space="preserve">; «Народы-братья» А. </w:t>
      </w:r>
      <w:proofErr w:type="spellStart"/>
      <w:r w:rsidRPr="000A2B97">
        <w:rPr>
          <w:sz w:val="28"/>
          <w:szCs w:val="28"/>
        </w:rPr>
        <w:t>Охтов</w:t>
      </w:r>
      <w:proofErr w:type="spellEnd"/>
      <w:r w:rsidRPr="000A2B97">
        <w:rPr>
          <w:sz w:val="28"/>
          <w:szCs w:val="28"/>
        </w:rPr>
        <w:t xml:space="preserve">; «Комнатный цветок» Дж. </w:t>
      </w:r>
      <w:proofErr w:type="spellStart"/>
      <w:r w:rsidRPr="000A2B97">
        <w:rPr>
          <w:sz w:val="28"/>
          <w:szCs w:val="28"/>
        </w:rPr>
        <w:t>Лагучев</w:t>
      </w:r>
      <w:proofErr w:type="spellEnd"/>
      <w:r w:rsidRPr="000A2B97">
        <w:rPr>
          <w:sz w:val="28"/>
          <w:szCs w:val="28"/>
        </w:rPr>
        <w:t xml:space="preserve">; «На ладонях гор» Дж. </w:t>
      </w:r>
      <w:proofErr w:type="spellStart"/>
      <w:r w:rsidRPr="000A2B97">
        <w:rPr>
          <w:sz w:val="28"/>
          <w:szCs w:val="28"/>
        </w:rPr>
        <w:t>Лагучев</w:t>
      </w:r>
      <w:proofErr w:type="spellEnd"/>
      <w:r w:rsidRPr="000A2B97">
        <w:rPr>
          <w:sz w:val="28"/>
          <w:szCs w:val="28"/>
        </w:rPr>
        <w:t xml:space="preserve">; «Дружба» Дж. </w:t>
      </w:r>
      <w:proofErr w:type="spellStart"/>
      <w:r w:rsidRPr="000A2B97">
        <w:rPr>
          <w:sz w:val="28"/>
          <w:szCs w:val="28"/>
        </w:rPr>
        <w:t>Лагучев</w:t>
      </w:r>
      <w:proofErr w:type="spellEnd"/>
      <w:r w:rsidRPr="000A2B97">
        <w:rPr>
          <w:sz w:val="28"/>
          <w:szCs w:val="28"/>
        </w:rPr>
        <w:t xml:space="preserve">; «Снежный мост» Н. </w:t>
      </w:r>
      <w:proofErr w:type="spellStart"/>
      <w:r w:rsidRPr="000A2B97">
        <w:rPr>
          <w:sz w:val="28"/>
          <w:szCs w:val="28"/>
        </w:rPr>
        <w:t>Хубиев</w:t>
      </w:r>
      <w:proofErr w:type="spellEnd"/>
      <w:r w:rsidRPr="000A2B97">
        <w:rPr>
          <w:sz w:val="28"/>
          <w:szCs w:val="28"/>
        </w:rPr>
        <w:t xml:space="preserve">; «Мальчик и щенок боролись» Н. </w:t>
      </w:r>
      <w:proofErr w:type="spellStart"/>
      <w:r w:rsidRPr="000A2B97">
        <w:rPr>
          <w:sz w:val="28"/>
          <w:szCs w:val="28"/>
        </w:rPr>
        <w:t>Кагиева</w:t>
      </w:r>
      <w:proofErr w:type="spellEnd"/>
      <w:r w:rsidRPr="000A2B97">
        <w:rPr>
          <w:sz w:val="28"/>
          <w:szCs w:val="28"/>
        </w:rPr>
        <w:t xml:space="preserve">; «Голубь» А. Киреев; «Я - табунщик» Г. </w:t>
      </w:r>
      <w:proofErr w:type="spellStart"/>
      <w:r w:rsidRPr="000A2B97">
        <w:rPr>
          <w:sz w:val="28"/>
          <w:szCs w:val="28"/>
        </w:rPr>
        <w:t>Братов</w:t>
      </w:r>
      <w:proofErr w:type="spellEnd"/>
      <w:r w:rsidRPr="000A2B97">
        <w:rPr>
          <w:sz w:val="28"/>
          <w:szCs w:val="28"/>
        </w:rPr>
        <w:t xml:space="preserve">. «Руки матери» К. </w:t>
      </w:r>
      <w:proofErr w:type="spellStart"/>
      <w:r w:rsidRPr="000A2B97">
        <w:rPr>
          <w:sz w:val="28"/>
          <w:szCs w:val="28"/>
        </w:rPr>
        <w:t>Темирбулатова</w:t>
      </w:r>
      <w:proofErr w:type="spellEnd"/>
      <w:r w:rsidRPr="000A2B97">
        <w:rPr>
          <w:sz w:val="28"/>
          <w:szCs w:val="28"/>
        </w:rPr>
        <w:t xml:space="preserve">; «Пчелка» Б. </w:t>
      </w:r>
      <w:proofErr w:type="spellStart"/>
      <w:r w:rsidRPr="000A2B97">
        <w:rPr>
          <w:sz w:val="28"/>
          <w:szCs w:val="28"/>
        </w:rPr>
        <w:t>Кечерукова</w:t>
      </w:r>
      <w:proofErr w:type="spellEnd"/>
      <w:r w:rsidRPr="000A2B97">
        <w:rPr>
          <w:sz w:val="28"/>
          <w:szCs w:val="28"/>
        </w:rPr>
        <w:t xml:space="preserve">; «Светофор» Б. </w:t>
      </w:r>
      <w:proofErr w:type="spellStart"/>
      <w:r w:rsidRPr="000A2B97">
        <w:rPr>
          <w:sz w:val="28"/>
          <w:szCs w:val="28"/>
        </w:rPr>
        <w:t>Кечерукова</w:t>
      </w:r>
      <w:proofErr w:type="spellEnd"/>
      <w:r w:rsidRPr="000A2B97">
        <w:rPr>
          <w:sz w:val="28"/>
          <w:szCs w:val="28"/>
        </w:rPr>
        <w:t xml:space="preserve">; «Лето» Б. </w:t>
      </w:r>
      <w:proofErr w:type="spellStart"/>
      <w:r w:rsidRPr="000A2B97">
        <w:rPr>
          <w:sz w:val="28"/>
          <w:szCs w:val="28"/>
        </w:rPr>
        <w:t>Кечерукова</w:t>
      </w:r>
      <w:proofErr w:type="spellEnd"/>
      <w:r w:rsidRPr="000A2B97">
        <w:rPr>
          <w:sz w:val="28"/>
          <w:szCs w:val="28"/>
        </w:rPr>
        <w:t xml:space="preserve">; «Корова» Л. </w:t>
      </w:r>
      <w:proofErr w:type="spellStart"/>
      <w:r w:rsidRPr="000A2B97">
        <w:rPr>
          <w:sz w:val="28"/>
          <w:szCs w:val="28"/>
        </w:rPr>
        <w:t>Шебзухова</w:t>
      </w:r>
      <w:proofErr w:type="spellEnd"/>
      <w:r w:rsidRPr="000A2B97">
        <w:rPr>
          <w:sz w:val="28"/>
          <w:szCs w:val="28"/>
        </w:rPr>
        <w:t xml:space="preserve">; «Весна» Н. </w:t>
      </w:r>
      <w:proofErr w:type="spellStart"/>
      <w:r w:rsidRPr="000A2B97">
        <w:rPr>
          <w:sz w:val="28"/>
          <w:szCs w:val="28"/>
        </w:rPr>
        <w:t>Хубиев</w:t>
      </w:r>
      <w:proofErr w:type="spellEnd"/>
      <w:r w:rsidRPr="000A2B97">
        <w:rPr>
          <w:sz w:val="28"/>
          <w:szCs w:val="28"/>
        </w:rPr>
        <w:t xml:space="preserve">; «Героям </w:t>
      </w:r>
      <w:proofErr w:type="spellStart"/>
      <w:r w:rsidRPr="000A2B97">
        <w:rPr>
          <w:sz w:val="28"/>
          <w:szCs w:val="28"/>
        </w:rPr>
        <w:t>Марухского</w:t>
      </w:r>
      <w:proofErr w:type="spellEnd"/>
      <w:r w:rsidRPr="000A2B97">
        <w:rPr>
          <w:sz w:val="28"/>
          <w:szCs w:val="28"/>
        </w:rPr>
        <w:t xml:space="preserve"> перевала» Н. </w:t>
      </w:r>
      <w:proofErr w:type="spellStart"/>
      <w:r w:rsidRPr="000A2B97">
        <w:rPr>
          <w:sz w:val="28"/>
          <w:szCs w:val="28"/>
        </w:rPr>
        <w:t>Хубиев</w:t>
      </w:r>
      <w:proofErr w:type="spellEnd"/>
      <w:r w:rsidRPr="000A2B97">
        <w:rPr>
          <w:sz w:val="28"/>
          <w:szCs w:val="28"/>
        </w:rPr>
        <w:t xml:space="preserve">. «Два петуха» У. </w:t>
      </w:r>
      <w:proofErr w:type="spellStart"/>
      <w:r w:rsidRPr="000A2B97">
        <w:rPr>
          <w:sz w:val="28"/>
          <w:szCs w:val="28"/>
        </w:rPr>
        <w:t>Берсей</w:t>
      </w:r>
      <w:proofErr w:type="spellEnd"/>
      <w:r w:rsidRPr="000A2B97">
        <w:rPr>
          <w:sz w:val="28"/>
          <w:szCs w:val="28"/>
        </w:rPr>
        <w:t xml:space="preserve">; «Лошадь» Б. </w:t>
      </w:r>
      <w:proofErr w:type="spellStart"/>
      <w:r w:rsidRPr="000A2B97">
        <w:rPr>
          <w:sz w:val="28"/>
          <w:szCs w:val="28"/>
        </w:rPr>
        <w:t>Джазаев</w:t>
      </w:r>
      <w:proofErr w:type="spellEnd"/>
      <w:r w:rsidRPr="000A2B97">
        <w:rPr>
          <w:sz w:val="28"/>
          <w:szCs w:val="28"/>
        </w:rPr>
        <w:t xml:space="preserve">; «Али едет на кош» М. Ахметов. «Заботливая </w:t>
      </w:r>
      <w:proofErr w:type="spellStart"/>
      <w:r w:rsidRPr="000A2B97">
        <w:rPr>
          <w:sz w:val="28"/>
          <w:szCs w:val="28"/>
        </w:rPr>
        <w:t>Аминат</w:t>
      </w:r>
      <w:proofErr w:type="spellEnd"/>
      <w:r w:rsidRPr="000A2B97">
        <w:rPr>
          <w:sz w:val="28"/>
          <w:szCs w:val="28"/>
        </w:rPr>
        <w:t xml:space="preserve">» Ф. </w:t>
      </w:r>
      <w:proofErr w:type="spellStart"/>
      <w:r w:rsidRPr="000A2B97">
        <w:rPr>
          <w:sz w:val="28"/>
          <w:szCs w:val="28"/>
        </w:rPr>
        <w:t>Апсова</w:t>
      </w:r>
      <w:proofErr w:type="spellEnd"/>
      <w:r w:rsidRPr="000A2B97">
        <w:rPr>
          <w:sz w:val="28"/>
          <w:szCs w:val="28"/>
        </w:rPr>
        <w:t xml:space="preserve">; «Волк, собака и лиса» У. </w:t>
      </w:r>
      <w:proofErr w:type="spellStart"/>
      <w:r w:rsidRPr="000A2B97">
        <w:rPr>
          <w:sz w:val="28"/>
          <w:szCs w:val="28"/>
        </w:rPr>
        <w:t>Берсей</w:t>
      </w:r>
      <w:proofErr w:type="spellEnd"/>
      <w:r w:rsidRPr="000A2B97">
        <w:rPr>
          <w:sz w:val="28"/>
          <w:szCs w:val="28"/>
        </w:rPr>
        <w:t xml:space="preserve">; «Буду мастером» Б. </w:t>
      </w:r>
      <w:proofErr w:type="spellStart"/>
      <w:r w:rsidRPr="000A2B97">
        <w:rPr>
          <w:sz w:val="28"/>
          <w:szCs w:val="28"/>
        </w:rPr>
        <w:t>Джазаев</w:t>
      </w:r>
      <w:proofErr w:type="spellEnd"/>
      <w:r w:rsidRPr="000A2B97">
        <w:rPr>
          <w:sz w:val="28"/>
          <w:szCs w:val="28"/>
        </w:rPr>
        <w:t xml:space="preserve">; «А цветы жили» Ф. </w:t>
      </w:r>
      <w:proofErr w:type="spellStart"/>
      <w:r w:rsidRPr="000A2B97">
        <w:rPr>
          <w:sz w:val="28"/>
          <w:szCs w:val="28"/>
        </w:rPr>
        <w:t>Абдулжалилов</w:t>
      </w:r>
      <w:proofErr w:type="spellEnd"/>
      <w:r w:rsidRPr="000A2B97">
        <w:rPr>
          <w:sz w:val="28"/>
          <w:szCs w:val="28"/>
        </w:rPr>
        <w:t xml:space="preserve">; </w:t>
      </w:r>
    </w:p>
    <w:p w:rsidR="003710E3" w:rsidRPr="000A2B97" w:rsidRDefault="003710E3" w:rsidP="003710E3">
      <w:pPr>
        <w:pStyle w:val="Default"/>
        <w:rPr>
          <w:sz w:val="28"/>
          <w:szCs w:val="28"/>
        </w:rPr>
      </w:pPr>
      <w:r w:rsidRPr="000A2B97">
        <w:rPr>
          <w:sz w:val="28"/>
          <w:szCs w:val="28"/>
        </w:rPr>
        <w:t>• Книга «</w:t>
      </w:r>
      <w:proofErr w:type="spellStart"/>
      <w:r w:rsidRPr="000A2B97">
        <w:rPr>
          <w:sz w:val="28"/>
          <w:szCs w:val="28"/>
        </w:rPr>
        <w:t>Къарачай</w:t>
      </w:r>
      <w:proofErr w:type="spellEnd"/>
      <w:r w:rsidRPr="000A2B97">
        <w:rPr>
          <w:sz w:val="28"/>
          <w:szCs w:val="28"/>
        </w:rPr>
        <w:t xml:space="preserve"> </w:t>
      </w:r>
      <w:proofErr w:type="spellStart"/>
      <w:r w:rsidRPr="000A2B97">
        <w:rPr>
          <w:sz w:val="28"/>
          <w:szCs w:val="28"/>
        </w:rPr>
        <w:t>халкъ</w:t>
      </w:r>
      <w:proofErr w:type="spellEnd"/>
      <w:r w:rsidRPr="000A2B97">
        <w:rPr>
          <w:sz w:val="28"/>
          <w:szCs w:val="28"/>
        </w:rPr>
        <w:t xml:space="preserve"> </w:t>
      </w:r>
      <w:proofErr w:type="spellStart"/>
      <w:r w:rsidRPr="000A2B97">
        <w:rPr>
          <w:sz w:val="28"/>
          <w:szCs w:val="28"/>
        </w:rPr>
        <w:t>оюнла</w:t>
      </w:r>
      <w:proofErr w:type="spellEnd"/>
      <w:r w:rsidRPr="000A2B97">
        <w:rPr>
          <w:sz w:val="28"/>
          <w:szCs w:val="28"/>
        </w:rPr>
        <w:t xml:space="preserve">» </w:t>
      </w:r>
      <w:proofErr w:type="spellStart"/>
      <w:r w:rsidRPr="000A2B97">
        <w:rPr>
          <w:sz w:val="28"/>
          <w:szCs w:val="28"/>
        </w:rPr>
        <w:t>Харун</w:t>
      </w:r>
      <w:proofErr w:type="spellEnd"/>
      <w:r w:rsidRPr="000A2B97">
        <w:rPr>
          <w:sz w:val="28"/>
          <w:szCs w:val="28"/>
        </w:rPr>
        <w:t xml:space="preserve"> </w:t>
      </w:r>
      <w:proofErr w:type="spellStart"/>
      <w:r w:rsidRPr="000A2B97">
        <w:rPr>
          <w:sz w:val="28"/>
          <w:szCs w:val="28"/>
        </w:rPr>
        <w:t>Акбаев</w:t>
      </w:r>
      <w:proofErr w:type="spellEnd"/>
      <w:r w:rsidRPr="000A2B97">
        <w:rPr>
          <w:sz w:val="28"/>
          <w:szCs w:val="28"/>
        </w:rPr>
        <w:t xml:space="preserve"> - «Подвижные игры». </w:t>
      </w:r>
    </w:p>
    <w:p w:rsidR="003710E3" w:rsidRPr="000A2B97" w:rsidRDefault="003710E3" w:rsidP="003710E3">
      <w:pPr>
        <w:pStyle w:val="Default"/>
        <w:rPr>
          <w:sz w:val="28"/>
          <w:szCs w:val="28"/>
        </w:rPr>
      </w:pPr>
    </w:p>
    <w:p w:rsidR="003710E3" w:rsidRPr="003A6315" w:rsidRDefault="003710E3" w:rsidP="003710E3">
      <w:pPr>
        <w:pStyle w:val="Default"/>
        <w:jc w:val="center"/>
        <w:rPr>
          <w:sz w:val="28"/>
          <w:szCs w:val="28"/>
        </w:rPr>
      </w:pPr>
    </w:p>
    <w:p w:rsidR="003710E3" w:rsidRPr="003A6315" w:rsidRDefault="003710E3" w:rsidP="003710E3">
      <w:pPr>
        <w:pStyle w:val="Default"/>
        <w:jc w:val="center"/>
        <w:rPr>
          <w:sz w:val="28"/>
          <w:szCs w:val="28"/>
        </w:rPr>
      </w:pPr>
      <w:r w:rsidRPr="003A6315">
        <w:rPr>
          <w:b/>
          <w:bCs/>
          <w:sz w:val="28"/>
          <w:szCs w:val="28"/>
        </w:rPr>
        <w:t>3. ОРГАНИЗАЦИОННЫЙ РАЗДЕЛ</w:t>
      </w:r>
    </w:p>
    <w:p w:rsidR="003710E3" w:rsidRPr="003A6315" w:rsidRDefault="003710E3" w:rsidP="003710E3">
      <w:pPr>
        <w:pStyle w:val="Default"/>
        <w:numPr>
          <w:ilvl w:val="1"/>
          <w:numId w:val="4"/>
        </w:numPr>
        <w:jc w:val="center"/>
        <w:rPr>
          <w:sz w:val="28"/>
          <w:szCs w:val="28"/>
        </w:rPr>
      </w:pPr>
      <w:r w:rsidRPr="003A6315">
        <w:rPr>
          <w:b/>
          <w:bCs/>
          <w:sz w:val="28"/>
          <w:szCs w:val="28"/>
        </w:rPr>
        <w:t>Возрастные особенности в программе</w:t>
      </w:r>
    </w:p>
    <w:p w:rsidR="003710E3" w:rsidRDefault="003710E3" w:rsidP="003710E3">
      <w:pPr>
        <w:pStyle w:val="a3"/>
        <w:tabs>
          <w:tab w:val="left" w:pos="11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3710E3" w:rsidRPr="00DD24C6" w:rsidRDefault="003710E3" w:rsidP="003710E3">
      <w:pPr>
        <w:pStyle w:val="a3"/>
        <w:tabs>
          <w:tab w:val="left" w:pos="1110"/>
        </w:tabs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DD24C6">
        <w:rPr>
          <w:rFonts w:ascii="Times New Roman" w:hAnsi="Times New Roman" w:cs="Times New Roman"/>
          <w:b/>
          <w:bCs/>
          <w:sz w:val="28"/>
          <w:szCs w:val="28"/>
        </w:rPr>
        <w:t xml:space="preserve">  Младший дошкольный возраст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информировать о том, что взрослые работают, дети ходят в детский сад, школьники учатся. Раскрыть смысл: зачем люди трудятся;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формировать представления о том, что дети живут в России, в Карачаево-Черкесии, в селе Учкекен; поддерживать яркие традиции и обычаи народов КЧР;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формировать представления о домашней, хозяйственной и трудовой деятельности народов КЧР;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объяснять, что относится к миру живой и неживой природы, что сделано руками человека; практическую ценность природы;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0A2B97">
        <w:rPr>
          <w:rFonts w:ascii="Times New Roman" w:hAnsi="Times New Roman" w:cs="Times New Roman"/>
          <w:color w:val="000000"/>
          <w:sz w:val="28"/>
          <w:szCs w:val="28"/>
        </w:rPr>
        <w:t>обсуждать</w:t>
      </w:r>
      <w:proofErr w:type="gramEnd"/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 как устроена жизнь людей села, республики, страны;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знакомить с транспортом на наших улицах, со спецификой зданий и их устройством;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знать, кто работает в детском саду;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знать о жизни села; </w:t>
      </w:r>
    </w:p>
    <w:p w:rsidR="003710E3" w:rsidRPr="000A2B97" w:rsidRDefault="003710E3" w:rsidP="003710E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знать народный фольклор; </w:t>
      </w:r>
    </w:p>
    <w:p w:rsidR="003710E3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B97">
        <w:rPr>
          <w:rFonts w:ascii="Times New Roman" w:hAnsi="Times New Roman" w:cs="Times New Roman"/>
          <w:color w:val="000000"/>
          <w:sz w:val="28"/>
          <w:szCs w:val="28"/>
        </w:rPr>
        <w:t xml:space="preserve">• приобщать к народным праздникам </w:t>
      </w:r>
    </w:p>
    <w:p w:rsidR="003710E3" w:rsidRPr="00BC4BCF" w:rsidRDefault="003710E3" w:rsidP="00371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10E3" w:rsidRPr="000A2B97" w:rsidRDefault="003710E3" w:rsidP="003710E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0A2B97">
        <w:rPr>
          <w:b/>
          <w:bCs/>
          <w:sz w:val="28"/>
          <w:szCs w:val="28"/>
        </w:rPr>
        <w:t xml:space="preserve">Старший дошкольный возраст.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 xml:space="preserve">• формировать элементарные представления об историческом прошлом Карачаево-Черкесии;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>• формировать представления о том, что дети живут в России, в Карачаево-Черкесии, в селе Учкекен; знакомить с достопримечательностями республики; с символикой страны, республики</w:t>
      </w:r>
      <w:proofErr w:type="gramStart"/>
      <w:r w:rsidRPr="000A2B97">
        <w:rPr>
          <w:sz w:val="28"/>
          <w:szCs w:val="28"/>
        </w:rPr>
        <w:t xml:space="preserve"> ;</w:t>
      </w:r>
      <w:proofErr w:type="gramEnd"/>
      <w:r w:rsidRPr="000A2B97">
        <w:rPr>
          <w:sz w:val="28"/>
          <w:szCs w:val="28"/>
        </w:rPr>
        <w:t xml:space="preserve"> учить её узнавать; обсуждать, какие праздники празднуются в разное время года, как к ним нужно готовиться; поддерживать яркие традиции и обычаи народов КЧР;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 xml:space="preserve">• обсуждать несколько важных общественных событий, о которых говорят все вокруг /празднование определенной исторической даты, спортивные соревнования, праздник села/;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 xml:space="preserve">• продолжать знакомить детей с отечественной государственной символикой /флагом, гербом России, КЧР, гимном/, давать сведения о народах разных национальностей и культур, населяющих республику, их традиции и обычаи;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 xml:space="preserve">• воспитывать начало гражданственности, гордости за достижения граждан республики села, осознавать торжественность национальных праздников, радоваться успехам других;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 xml:space="preserve">• побуждать детей рассказывать о своей семье, детском саде, улице, селе, республике. </w:t>
      </w:r>
    </w:p>
    <w:p w:rsidR="003710E3" w:rsidRPr="000A2B97" w:rsidRDefault="003710E3" w:rsidP="003710E3">
      <w:pPr>
        <w:pStyle w:val="Default"/>
        <w:spacing w:after="41"/>
        <w:rPr>
          <w:sz w:val="28"/>
          <w:szCs w:val="28"/>
        </w:rPr>
      </w:pPr>
      <w:r w:rsidRPr="000A2B97">
        <w:rPr>
          <w:sz w:val="28"/>
          <w:szCs w:val="28"/>
        </w:rPr>
        <w:t xml:space="preserve">• вспомнить основные события, которые происходят в природе и в общественной жизни в определенные месяцы года; </w:t>
      </w:r>
    </w:p>
    <w:p w:rsidR="003710E3" w:rsidRPr="000A2B97" w:rsidRDefault="003710E3" w:rsidP="003710E3">
      <w:pPr>
        <w:pStyle w:val="Default"/>
        <w:rPr>
          <w:sz w:val="28"/>
          <w:szCs w:val="28"/>
        </w:rPr>
      </w:pPr>
      <w:r w:rsidRPr="000A2B97">
        <w:rPr>
          <w:sz w:val="28"/>
          <w:szCs w:val="28"/>
        </w:rPr>
        <w:t xml:space="preserve">• закрепить представление о том, что здоровье человека зависит от правильного удовлетворения его жизненно важных потребностей и занятий спортом; </w:t>
      </w:r>
    </w:p>
    <w:p w:rsidR="003710E3" w:rsidRPr="000A2B97" w:rsidRDefault="003710E3" w:rsidP="003710E3">
      <w:pPr>
        <w:pStyle w:val="Default"/>
        <w:spacing w:after="41"/>
        <w:rPr>
          <w:color w:val="auto"/>
          <w:sz w:val="28"/>
          <w:szCs w:val="28"/>
        </w:rPr>
      </w:pPr>
      <w:r w:rsidRPr="000A2B97">
        <w:rPr>
          <w:color w:val="auto"/>
          <w:sz w:val="28"/>
          <w:szCs w:val="28"/>
        </w:rPr>
        <w:t xml:space="preserve">• учить находить связь между климатом и образом жизни людей, как человек приспосабливается к окружающему, воспитывать ответственность за свое поведение в природе и обществе; </w:t>
      </w:r>
    </w:p>
    <w:p w:rsidR="003710E3" w:rsidRDefault="003710E3" w:rsidP="003710E3">
      <w:pPr>
        <w:pStyle w:val="Default"/>
        <w:rPr>
          <w:color w:val="auto"/>
          <w:sz w:val="16"/>
          <w:szCs w:val="16"/>
        </w:rPr>
      </w:pPr>
      <w:r w:rsidRPr="000A2B97">
        <w:rPr>
          <w:color w:val="auto"/>
          <w:sz w:val="28"/>
          <w:szCs w:val="28"/>
        </w:rPr>
        <w:t xml:space="preserve">• способствовать общему развитию ребенка на основе любви к культуре, традициям народов Карачаево-Черкесии, знакомить с мастерами народных промыслов и традициями народов КЧР. </w:t>
      </w:r>
    </w:p>
    <w:p w:rsidR="003710E3" w:rsidRPr="00B2197C" w:rsidRDefault="003710E3" w:rsidP="003710E3">
      <w:pPr>
        <w:pStyle w:val="Default"/>
        <w:rPr>
          <w:color w:val="auto"/>
          <w:sz w:val="16"/>
          <w:szCs w:val="16"/>
        </w:rPr>
      </w:pPr>
    </w:p>
    <w:p w:rsidR="003710E3" w:rsidRPr="003A6315" w:rsidRDefault="003710E3" w:rsidP="003710E3">
      <w:pPr>
        <w:tabs>
          <w:tab w:val="left" w:pos="3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6315">
        <w:rPr>
          <w:rFonts w:ascii="Times New Roman" w:hAnsi="Times New Roman" w:cs="Times New Roman"/>
          <w:b/>
          <w:bCs/>
          <w:sz w:val="28"/>
          <w:szCs w:val="28"/>
        </w:rPr>
        <w:t>3.2 Перспективное планирование по региональному компо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ненту к программе «Моя </w:t>
      </w:r>
      <w:r w:rsidRPr="003A6315">
        <w:rPr>
          <w:rFonts w:ascii="Times New Roman" w:hAnsi="Times New Roman" w:cs="Times New Roman"/>
          <w:b/>
          <w:bCs/>
          <w:sz w:val="28"/>
          <w:szCs w:val="28"/>
        </w:rPr>
        <w:t xml:space="preserve"> малая Родина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КЧР</w:t>
      </w:r>
      <w:r w:rsidRPr="003A63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10E3" w:rsidRPr="00722FE2" w:rsidRDefault="003710E3" w:rsidP="003710E3">
      <w:pPr>
        <w:tabs>
          <w:tab w:val="left" w:pos="3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6315">
        <w:rPr>
          <w:rFonts w:ascii="Times New Roman" w:hAnsi="Times New Roman" w:cs="Times New Roman"/>
          <w:b/>
          <w:bCs/>
          <w:sz w:val="28"/>
          <w:szCs w:val="28"/>
        </w:rPr>
        <w:t>Вторая группа раннего возраста</w:t>
      </w:r>
    </w:p>
    <w:tbl>
      <w:tblPr>
        <w:tblStyle w:val="a5"/>
        <w:tblW w:w="0" w:type="auto"/>
        <w:tblInd w:w="817" w:type="dxa"/>
        <w:tblLook w:val="04A0"/>
      </w:tblPr>
      <w:tblGrid>
        <w:gridCol w:w="3108"/>
        <w:gridCol w:w="5646"/>
      </w:tblGrid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 xml:space="preserve">Сентябрь </w:t>
            </w:r>
          </w:p>
          <w:p w:rsidR="003710E3" w:rsidRDefault="003710E3" w:rsidP="00E90349">
            <w:pPr>
              <w:pStyle w:val="Default"/>
            </w:pP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«Здравствуй детский сад!» </w:t>
            </w:r>
          </w:p>
          <w:p w:rsidR="003710E3" w:rsidRDefault="003710E3" w:rsidP="00E90349">
            <w:pPr>
              <w:pStyle w:val="Default"/>
            </w:pPr>
          </w:p>
        </w:tc>
      </w:tr>
      <w:tr w:rsidR="003710E3" w:rsidTr="00E90349">
        <w:tc>
          <w:tcPr>
            <w:tcW w:w="3119" w:type="dxa"/>
          </w:tcPr>
          <w:p w:rsidR="003710E3" w:rsidRDefault="003710E3" w:rsidP="00E90349">
            <w:pPr>
              <w:pStyle w:val="Default"/>
            </w:pPr>
            <w:r w:rsidRPr="003A6315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«Волшебное слово «Здравствуйте» </w:t>
            </w:r>
          </w:p>
          <w:p w:rsidR="003710E3" w:rsidRPr="00722FE2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2. «Ты и твоё имя » </w:t>
            </w:r>
          </w:p>
        </w:tc>
      </w:tr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3710E3" w:rsidRDefault="003710E3" w:rsidP="00E90349">
            <w:pPr>
              <w:pStyle w:val="Default"/>
            </w:pPr>
          </w:p>
        </w:tc>
        <w:tc>
          <w:tcPr>
            <w:tcW w:w="5670" w:type="dxa"/>
          </w:tcPr>
          <w:p w:rsidR="003710E3" w:rsidRPr="00722FE2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«Как Мишутка узнал, что детский сад наш второй дом и кто там о нас заботиться» </w:t>
            </w:r>
          </w:p>
        </w:tc>
      </w:tr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 xml:space="preserve">Декабрь </w:t>
            </w:r>
          </w:p>
          <w:p w:rsidR="003710E3" w:rsidRDefault="003710E3" w:rsidP="00E90349">
            <w:pPr>
              <w:pStyle w:val="Default"/>
            </w:pP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«Лесные жители зимой» </w:t>
            </w:r>
          </w:p>
          <w:p w:rsidR="003710E3" w:rsidRPr="00722FE2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2. «Зимующие птицы» </w:t>
            </w:r>
          </w:p>
        </w:tc>
      </w:tr>
      <w:tr w:rsidR="003710E3" w:rsidTr="00E90349">
        <w:tc>
          <w:tcPr>
            <w:tcW w:w="3119" w:type="dxa"/>
          </w:tcPr>
          <w:p w:rsidR="003710E3" w:rsidRPr="009B39A5" w:rsidRDefault="003710E3" w:rsidP="00E90349">
            <w:pPr>
              <w:pStyle w:val="Default"/>
              <w:rPr>
                <w:sz w:val="28"/>
                <w:szCs w:val="28"/>
              </w:rPr>
            </w:pPr>
            <w:r w:rsidRPr="009B39A5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3710E3" w:rsidRPr="009B39A5" w:rsidRDefault="003710E3" w:rsidP="00E90349">
            <w:pPr>
              <w:pStyle w:val="Default"/>
              <w:rPr>
                <w:sz w:val="28"/>
                <w:szCs w:val="28"/>
              </w:rPr>
            </w:pPr>
            <w:r w:rsidRPr="009B39A5">
              <w:rPr>
                <w:sz w:val="28"/>
                <w:szCs w:val="28"/>
              </w:rPr>
              <w:t xml:space="preserve">1. «Моя любимая игрушка» </w:t>
            </w:r>
          </w:p>
        </w:tc>
      </w:tr>
      <w:tr w:rsidR="003710E3" w:rsidTr="00E90349">
        <w:tc>
          <w:tcPr>
            <w:tcW w:w="3119" w:type="dxa"/>
          </w:tcPr>
          <w:p w:rsidR="003710E3" w:rsidRPr="00F3045A" w:rsidRDefault="003710E3" w:rsidP="00E90349">
            <w:pPr>
              <w:pStyle w:val="Default"/>
              <w:rPr>
                <w:sz w:val="28"/>
                <w:szCs w:val="28"/>
              </w:rPr>
            </w:pPr>
            <w:r w:rsidRPr="00F3045A"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3710E3" w:rsidRPr="00F3045A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F3045A">
              <w:rPr>
                <w:sz w:val="28"/>
                <w:szCs w:val="28"/>
              </w:rPr>
              <w:t xml:space="preserve">1. «Знакомство с русской народной сказкой «Колобок» </w:t>
            </w:r>
          </w:p>
        </w:tc>
      </w:tr>
      <w:tr w:rsidR="003710E3" w:rsidTr="00E90349">
        <w:tc>
          <w:tcPr>
            <w:tcW w:w="3119" w:type="dxa"/>
          </w:tcPr>
          <w:p w:rsidR="003710E3" w:rsidRPr="00E1213A" w:rsidRDefault="003710E3" w:rsidP="00E90349">
            <w:pPr>
              <w:pStyle w:val="Default"/>
              <w:rPr>
                <w:sz w:val="28"/>
                <w:szCs w:val="28"/>
              </w:rPr>
            </w:pPr>
            <w:r w:rsidRPr="00E1213A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3710E3" w:rsidRPr="00E1213A" w:rsidRDefault="003710E3" w:rsidP="00E90349">
            <w:pPr>
              <w:pStyle w:val="Default"/>
              <w:rPr>
                <w:sz w:val="28"/>
                <w:szCs w:val="28"/>
              </w:rPr>
            </w:pPr>
            <w:r w:rsidRPr="00E1213A">
              <w:rPr>
                <w:sz w:val="28"/>
                <w:szCs w:val="28"/>
              </w:rPr>
              <w:t xml:space="preserve">1. «Знакомьтесь – моя мама» </w:t>
            </w:r>
          </w:p>
        </w:tc>
      </w:tr>
      <w:tr w:rsidR="003710E3" w:rsidTr="00E90349">
        <w:tc>
          <w:tcPr>
            <w:tcW w:w="3119" w:type="dxa"/>
          </w:tcPr>
          <w:p w:rsidR="003710E3" w:rsidRPr="00E56F85" w:rsidRDefault="003710E3" w:rsidP="00E90349">
            <w:pPr>
              <w:pStyle w:val="Default"/>
              <w:rPr>
                <w:sz w:val="28"/>
                <w:szCs w:val="28"/>
              </w:rPr>
            </w:pPr>
            <w:r w:rsidRPr="00E56F85"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3710E3" w:rsidRPr="00E56F85" w:rsidRDefault="003710E3" w:rsidP="00E90349">
            <w:pPr>
              <w:pStyle w:val="Default"/>
              <w:spacing w:after="71"/>
              <w:rPr>
                <w:sz w:val="28"/>
                <w:szCs w:val="28"/>
              </w:rPr>
            </w:pPr>
            <w:r w:rsidRPr="00E56F85">
              <w:rPr>
                <w:sz w:val="28"/>
                <w:szCs w:val="28"/>
              </w:rPr>
              <w:t xml:space="preserve">1. «Здравствуй, солнышко» </w:t>
            </w:r>
          </w:p>
        </w:tc>
      </w:tr>
      <w:tr w:rsidR="003710E3" w:rsidTr="00E90349">
        <w:tc>
          <w:tcPr>
            <w:tcW w:w="3119" w:type="dxa"/>
          </w:tcPr>
          <w:p w:rsidR="003710E3" w:rsidRPr="004E4808" w:rsidRDefault="003710E3" w:rsidP="00E90349">
            <w:pPr>
              <w:pStyle w:val="Default"/>
              <w:rPr>
                <w:sz w:val="28"/>
                <w:szCs w:val="28"/>
              </w:rPr>
            </w:pPr>
            <w:r w:rsidRPr="004E4808">
              <w:rPr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3710E3" w:rsidRPr="004E4808" w:rsidRDefault="003710E3" w:rsidP="00E90349">
            <w:pPr>
              <w:pStyle w:val="Default"/>
              <w:rPr>
                <w:sz w:val="28"/>
                <w:szCs w:val="28"/>
              </w:rPr>
            </w:pPr>
            <w:r w:rsidRPr="004E4808">
              <w:rPr>
                <w:sz w:val="28"/>
                <w:szCs w:val="28"/>
              </w:rPr>
              <w:t xml:space="preserve">1. «Лесная полянка» </w:t>
            </w:r>
          </w:p>
        </w:tc>
      </w:tr>
    </w:tbl>
    <w:p w:rsidR="003710E3" w:rsidRPr="003A6315" w:rsidRDefault="003710E3" w:rsidP="003710E3">
      <w:pPr>
        <w:pStyle w:val="Default"/>
        <w:rPr>
          <w:sz w:val="28"/>
          <w:szCs w:val="28"/>
        </w:rPr>
      </w:pPr>
    </w:p>
    <w:p w:rsidR="003710E3" w:rsidRPr="005F302D" w:rsidRDefault="003710E3" w:rsidP="003710E3">
      <w:pPr>
        <w:pStyle w:val="Default"/>
        <w:tabs>
          <w:tab w:val="left" w:pos="3420"/>
        </w:tabs>
        <w:rPr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М</w:t>
      </w:r>
      <w:r w:rsidRPr="003A6315">
        <w:rPr>
          <w:b/>
          <w:bCs/>
          <w:sz w:val="28"/>
          <w:szCs w:val="28"/>
        </w:rPr>
        <w:t>ладшая группа</w:t>
      </w:r>
    </w:p>
    <w:tbl>
      <w:tblPr>
        <w:tblStyle w:val="a5"/>
        <w:tblW w:w="0" w:type="auto"/>
        <w:tblInd w:w="817" w:type="dxa"/>
        <w:tblLook w:val="04A0"/>
      </w:tblPr>
      <w:tblGrid>
        <w:gridCol w:w="3108"/>
        <w:gridCol w:w="5646"/>
      </w:tblGrid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Месяц</w:t>
            </w: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Тема</w:t>
            </w:r>
          </w:p>
        </w:tc>
      </w:tr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 xml:space="preserve">Сентябрь </w:t>
            </w:r>
          </w:p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«Хорошо у нас в саду» </w:t>
            </w:r>
          </w:p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2. «Наша группа» </w:t>
            </w:r>
          </w:p>
        </w:tc>
      </w:tr>
      <w:tr w:rsidR="003710E3" w:rsidTr="00E90349">
        <w:trPr>
          <w:trHeight w:val="28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«Кто работает у нас в саду» </w:t>
            </w:r>
          </w:p>
        </w:tc>
      </w:tr>
      <w:tr w:rsidR="003710E3" w:rsidTr="00E90349">
        <w:trPr>
          <w:trHeight w:val="772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3710E3" w:rsidRPr="003A6315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spacing w:after="71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1. «Осень - прекрасная пора» </w:t>
            </w:r>
          </w:p>
          <w:p w:rsidR="003710E3" w:rsidRPr="003A6315" w:rsidRDefault="003710E3" w:rsidP="00E90349">
            <w:pPr>
              <w:pStyle w:val="Default"/>
              <w:rPr>
                <w:sz w:val="28"/>
                <w:szCs w:val="28"/>
              </w:rPr>
            </w:pPr>
            <w:r w:rsidRPr="003A6315">
              <w:rPr>
                <w:sz w:val="28"/>
                <w:szCs w:val="28"/>
              </w:rPr>
              <w:t xml:space="preserve">2. «Вежливые слова» </w:t>
            </w:r>
          </w:p>
        </w:tc>
      </w:tr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A6315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spacing w:after="69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1. «Пришла зима в наше село» </w:t>
            </w:r>
          </w:p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2. «Дружба и друзья. В гости к зайчику» </w:t>
            </w:r>
          </w:p>
        </w:tc>
      </w:tr>
      <w:tr w:rsidR="003710E3" w:rsidTr="00E90349">
        <w:trPr>
          <w:trHeight w:val="34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A6315">
              <w:rPr>
                <w:b/>
                <w:bCs/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1. «Путешествие в страну русских сказок» </w:t>
            </w:r>
          </w:p>
        </w:tc>
      </w:tr>
      <w:tr w:rsidR="003710E3" w:rsidTr="00E90349">
        <w:trPr>
          <w:trHeight w:val="978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b/>
                <w:bCs/>
                <w:color w:val="auto"/>
                <w:sz w:val="28"/>
                <w:szCs w:val="28"/>
              </w:rPr>
              <w:t xml:space="preserve">Февраль </w:t>
            </w:r>
          </w:p>
          <w:p w:rsidR="003710E3" w:rsidRPr="003A6315" w:rsidRDefault="003710E3" w:rsidP="00E9034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spacing w:after="68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1. «Клоун Кузя и его друзья - дикие животные» </w:t>
            </w:r>
          </w:p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2. «Папы - наши защитники» </w:t>
            </w:r>
          </w:p>
        </w:tc>
      </w:tr>
      <w:tr w:rsidR="003710E3" w:rsidTr="00E90349">
        <w:trPr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3A6315">
              <w:rPr>
                <w:b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1. «Мамочка» </w:t>
            </w:r>
          </w:p>
        </w:tc>
      </w:tr>
      <w:tr w:rsidR="003710E3" w:rsidTr="00E90349">
        <w:trPr>
          <w:trHeight w:val="1012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b/>
                <w:bCs/>
                <w:color w:val="auto"/>
                <w:sz w:val="28"/>
                <w:szCs w:val="28"/>
              </w:rPr>
              <w:t xml:space="preserve">Апрель </w:t>
            </w:r>
          </w:p>
          <w:p w:rsidR="003710E3" w:rsidRPr="003A6315" w:rsidRDefault="003710E3" w:rsidP="00E9034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spacing w:after="68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1. «Знакомство с народной карачаевской сказкой «Находчивый мышонок» </w:t>
            </w:r>
          </w:p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2. «Радуемся солнышку» </w:t>
            </w:r>
          </w:p>
        </w:tc>
      </w:tr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b/>
                <w:bCs/>
                <w:color w:val="auto"/>
                <w:sz w:val="28"/>
                <w:szCs w:val="28"/>
              </w:rPr>
              <w:t xml:space="preserve">Май </w:t>
            </w:r>
          </w:p>
          <w:p w:rsidR="003710E3" w:rsidRPr="003A6315" w:rsidRDefault="003710E3" w:rsidP="00E9034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rPr>
                <w:color w:val="auto"/>
                <w:sz w:val="28"/>
                <w:szCs w:val="28"/>
              </w:rPr>
            </w:pPr>
            <w:r w:rsidRPr="003A6315">
              <w:rPr>
                <w:color w:val="auto"/>
                <w:sz w:val="28"/>
                <w:szCs w:val="28"/>
              </w:rPr>
              <w:t xml:space="preserve">1. «Путешествие на лесную полянку» </w:t>
            </w:r>
          </w:p>
        </w:tc>
      </w:tr>
    </w:tbl>
    <w:p w:rsidR="003710E3" w:rsidRDefault="003710E3" w:rsidP="003710E3">
      <w:pPr>
        <w:pStyle w:val="Default"/>
        <w:rPr>
          <w:b/>
          <w:bCs/>
          <w:sz w:val="28"/>
          <w:szCs w:val="28"/>
        </w:rPr>
      </w:pPr>
    </w:p>
    <w:p w:rsidR="003710E3" w:rsidRPr="005F302D" w:rsidRDefault="003710E3" w:rsidP="003710E3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5F3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Pr="005F302D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tbl>
      <w:tblPr>
        <w:tblStyle w:val="a5"/>
        <w:tblW w:w="0" w:type="auto"/>
        <w:tblInd w:w="817" w:type="dxa"/>
        <w:tblLook w:val="04A0"/>
      </w:tblPr>
      <w:tblGrid>
        <w:gridCol w:w="3108"/>
        <w:gridCol w:w="5646"/>
      </w:tblGrid>
      <w:tr w:rsidR="003710E3" w:rsidTr="00E90349">
        <w:trPr>
          <w:trHeight w:val="270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Месяц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Тема</w:t>
            </w:r>
          </w:p>
        </w:tc>
      </w:tr>
      <w:tr w:rsidR="003710E3" w:rsidTr="00E90349">
        <w:trPr>
          <w:trHeight w:val="825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«Наша дружная семья» </w:t>
            </w:r>
          </w:p>
          <w:p w:rsidR="003710E3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«Мои любимые родители»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«Профессии моих родителей»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spacing w:after="71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«Мой  поселок»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«Улицы родного поселка» </w:t>
            </w:r>
          </w:p>
        </w:tc>
      </w:tr>
      <w:tr w:rsidR="003710E3" w:rsidTr="00E90349">
        <w:trPr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>1. «В аул к горянке»</w:t>
            </w:r>
          </w:p>
        </w:tc>
      </w:tr>
      <w:tr w:rsidR="003710E3" w:rsidTr="00E90349">
        <w:trPr>
          <w:trHeight w:val="706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Январь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«Моя республика»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«Фольклор малой и большой Родины» </w:t>
            </w:r>
          </w:p>
        </w:tc>
      </w:tr>
      <w:tr w:rsidR="003710E3" w:rsidTr="00E90349">
        <w:trPr>
          <w:trHeight w:val="34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>1. «Дикие животные КЧР»</w:t>
            </w:r>
          </w:p>
        </w:tc>
      </w:tr>
      <w:tr w:rsidR="003710E3" w:rsidTr="00E90349">
        <w:trPr>
          <w:trHeight w:val="1331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Март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spacing w:after="69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>1. «Знакомство с куклой карачаевского народа «</w:t>
            </w:r>
            <w:proofErr w:type="spellStart"/>
            <w:r w:rsidRPr="005F302D">
              <w:rPr>
                <w:sz w:val="28"/>
                <w:szCs w:val="28"/>
              </w:rPr>
              <w:t>Гинджи</w:t>
            </w:r>
            <w:proofErr w:type="spellEnd"/>
            <w:r w:rsidRPr="005F302D">
              <w:rPr>
                <w:sz w:val="28"/>
                <w:szCs w:val="28"/>
              </w:rPr>
              <w:t xml:space="preserve">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>2. «Рассказывание карачаевской сказки «</w:t>
            </w:r>
            <w:proofErr w:type="spellStart"/>
            <w:r w:rsidRPr="005F302D">
              <w:rPr>
                <w:sz w:val="28"/>
                <w:szCs w:val="28"/>
              </w:rPr>
              <w:t>Кокайчыкь</w:t>
            </w:r>
            <w:proofErr w:type="spellEnd"/>
            <w:r w:rsidRPr="005F302D">
              <w:rPr>
                <w:sz w:val="28"/>
                <w:szCs w:val="28"/>
              </w:rPr>
              <w:t xml:space="preserve">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«Знакомство с русской народной игрушкой «Матрёшка»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Май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«Рассказывание русской народной сказки «Теремок»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«Моя родина – Россия»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3710E3" w:rsidRDefault="003710E3" w:rsidP="003710E3">
      <w:pPr>
        <w:pStyle w:val="Default"/>
        <w:rPr>
          <w:b/>
          <w:bCs/>
          <w:sz w:val="23"/>
          <w:szCs w:val="23"/>
        </w:rPr>
      </w:pPr>
    </w:p>
    <w:p w:rsidR="003710E3" w:rsidRPr="005F302D" w:rsidRDefault="003710E3" w:rsidP="003710E3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302D">
        <w:rPr>
          <w:rFonts w:ascii="Times New Roman" w:hAnsi="Times New Roman" w:cs="Times New Roman"/>
          <w:b/>
          <w:bCs/>
          <w:sz w:val="28"/>
          <w:szCs w:val="28"/>
        </w:rPr>
        <w:t>Старше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F302D">
        <w:rPr>
          <w:rFonts w:ascii="Times New Roman" w:hAnsi="Times New Roman" w:cs="Times New Roman"/>
          <w:b/>
          <w:bCs/>
          <w:sz w:val="28"/>
          <w:szCs w:val="28"/>
        </w:rPr>
        <w:t>-п</w:t>
      </w:r>
      <w:proofErr w:type="gramEnd"/>
      <w:r w:rsidRPr="005F302D">
        <w:rPr>
          <w:rFonts w:ascii="Times New Roman" w:hAnsi="Times New Roman" w:cs="Times New Roman"/>
          <w:b/>
          <w:bCs/>
          <w:sz w:val="28"/>
          <w:szCs w:val="28"/>
        </w:rPr>
        <w:t>одготовительная  группа</w:t>
      </w:r>
    </w:p>
    <w:tbl>
      <w:tblPr>
        <w:tblStyle w:val="a5"/>
        <w:tblW w:w="0" w:type="auto"/>
        <w:tblInd w:w="817" w:type="dxa"/>
        <w:tblLook w:val="04A0"/>
      </w:tblPr>
      <w:tblGrid>
        <w:gridCol w:w="3108"/>
        <w:gridCol w:w="5646"/>
      </w:tblGrid>
      <w:tr w:rsidR="003710E3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Месяц</w:t>
            </w: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Тема</w:t>
            </w:r>
          </w:p>
        </w:tc>
      </w:tr>
      <w:tr w:rsidR="003710E3" w:rsidTr="00E90349">
        <w:tc>
          <w:tcPr>
            <w:tcW w:w="3119" w:type="dxa"/>
          </w:tcPr>
          <w:p w:rsidR="003710E3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«Осенняя мозаика в нашей Республике»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«Что за гора – </w:t>
            </w:r>
            <w:proofErr w:type="spellStart"/>
            <w:r w:rsidRPr="005F302D">
              <w:rPr>
                <w:sz w:val="28"/>
                <w:szCs w:val="28"/>
              </w:rPr>
              <w:t>Римгора</w:t>
            </w:r>
            <w:proofErr w:type="spellEnd"/>
            <w:r w:rsidRPr="005F302D">
              <w:rPr>
                <w:sz w:val="28"/>
                <w:szCs w:val="28"/>
              </w:rPr>
              <w:t xml:space="preserve">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«Художники КЧР»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«Я, ты, он, он – вместе дружная страна» /ко дню народного Единства/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3710E3" w:rsidRPr="005F302D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«История этикета: горский этикет»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«Вода </w:t>
            </w:r>
            <w:proofErr w:type="spellStart"/>
            <w:r w:rsidRPr="005F302D">
              <w:rPr>
                <w:sz w:val="28"/>
                <w:szCs w:val="28"/>
              </w:rPr>
              <w:t>нартов</w:t>
            </w:r>
            <w:proofErr w:type="spellEnd"/>
            <w:r w:rsidRPr="005F302D">
              <w:rPr>
                <w:sz w:val="28"/>
                <w:szCs w:val="28"/>
              </w:rPr>
              <w:t xml:space="preserve"> – лечебный нарзан» </w:t>
            </w:r>
          </w:p>
        </w:tc>
      </w:tr>
      <w:tr w:rsidR="003710E3" w:rsidTr="00E90349">
        <w:trPr>
          <w:trHeight w:val="34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>1. «Знакомство с саклей и избой»</w:t>
            </w:r>
          </w:p>
        </w:tc>
      </w:tr>
      <w:tr w:rsidR="003710E3" w:rsidTr="00E90349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«Дружба народов КЧР» </w:t>
            </w:r>
          </w:p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2. «Тебердинский заповедник» 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vMerge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</w:p>
        </w:tc>
      </w:tr>
      <w:tr w:rsidR="003710E3" w:rsidTr="00E90349">
        <w:trPr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sz w:val="28"/>
                <w:szCs w:val="28"/>
              </w:rPr>
              <w:t xml:space="preserve">1. «Дикорастущие растения в горах КЧР» </w:t>
            </w:r>
          </w:p>
        </w:tc>
      </w:tr>
      <w:tr w:rsidR="003710E3" w:rsidTr="00E90349">
        <w:trPr>
          <w:trHeight w:val="712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«Путешествие в прошлое» </w:t>
            </w:r>
          </w:p>
          <w:p w:rsidR="003710E3" w:rsidRPr="005F302D" w:rsidRDefault="003710E3" w:rsidP="00E90349">
            <w:pPr>
              <w:rPr>
                <w:sz w:val="28"/>
                <w:szCs w:val="28"/>
              </w:rPr>
            </w:pPr>
            <w:r w:rsidRPr="00BC4BCF">
              <w:rPr>
                <w:rFonts w:ascii="Times New Roman" w:hAnsi="Times New Roman" w:cs="Times New Roman"/>
                <w:sz w:val="28"/>
                <w:szCs w:val="28"/>
              </w:rPr>
              <w:t>2. «Я говорю тебе: «Салам!»</w:t>
            </w:r>
          </w:p>
        </w:tc>
      </w:tr>
      <w:tr w:rsidR="003710E3" w:rsidTr="00E90349">
        <w:tc>
          <w:tcPr>
            <w:tcW w:w="3119" w:type="dxa"/>
          </w:tcPr>
          <w:p w:rsidR="003710E3" w:rsidRPr="005F302D" w:rsidRDefault="003710E3" w:rsidP="00E90349">
            <w:pPr>
              <w:pStyle w:val="Default"/>
              <w:rPr>
                <w:sz w:val="28"/>
                <w:szCs w:val="28"/>
              </w:rPr>
            </w:pPr>
            <w:r w:rsidRPr="005F302D">
              <w:rPr>
                <w:b/>
                <w:bCs/>
                <w:sz w:val="28"/>
                <w:szCs w:val="28"/>
              </w:rPr>
              <w:t xml:space="preserve">Май </w:t>
            </w:r>
          </w:p>
          <w:p w:rsidR="003710E3" w:rsidRPr="005F302D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BC4BCF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«Дети войны» </w:t>
            </w:r>
          </w:p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2. «Моя родина – Россия» </w:t>
            </w:r>
          </w:p>
          <w:p w:rsidR="003710E3" w:rsidRPr="00BC4BCF" w:rsidRDefault="003710E3" w:rsidP="00E90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0E3" w:rsidRDefault="003710E3" w:rsidP="003710E3"/>
    <w:p w:rsidR="003710E3" w:rsidRDefault="003710E3" w:rsidP="003710E3">
      <w:pPr>
        <w:pStyle w:val="Default"/>
      </w:pPr>
      <w:r>
        <w:tab/>
      </w:r>
    </w:p>
    <w:p w:rsidR="003710E3" w:rsidRPr="00BC4BCF" w:rsidRDefault="003710E3" w:rsidP="003710E3">
      <w:pPr>
        <w:pStyle w:val="Default"/>
        <w:rPr>
          <w:sz w:val="23"/>
          <w:szCs w:val="23"/>
        </w:rPr>
      </w:pPr>
    </w:p>
    <w:p w:rsidR="003710E3" w:rsidRPr="00BC4BCF" w:rsidRDefault="003710E3" w:rsidP="003710E3">
      <w:pPr>
        <w:pStyle w:val="Default"/>
        <w:jc w:val="center"/>
        <w:rPr>
          <w:sz w:val="28"/>
          <w:szCs w:val="28"/>
        </w:rPr>
      </w:pPr>
      <w:r w:rsidRPr="00BC4BCF">
        <w:rPr>
          <w:b/>
          <w:bCs/>
          <w:sz w:val="28"/>
          <w:szCs w:val="28"/>
        </w:rPr>
        <w:t>3.3 Перспективное планирование по региональному компоненту  по художественно-эстетическому развитию /рисование/</w:t>
      </w:r>
    </w:p>
    <w:p w:rsidR="003710E3" w:rsidRPr="00BC4BCF" w:rsidRDefault="003710E3" w:rsidP="003710E3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4BCF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</w:t>
      </w:r>
    </w:p>
    <w:tbl>
      <w:tblPr>
        <w:tblStyle w:val="a5"/>
        <w:tblW w:w="0" w:type="auto"/>
        <w:tblInd w:w="817" w:type="dxa"/>
        <w:tblLook w:val="04A0"/>
      </w:tblPr>
      <w:tblGrid>
        <w:gridCol w:w="3108"/>
        <w:gridCol w:w="5646"/>
      </w:tblGrid>
      <w:tr w:rsidR="003710E3" w:rsidRPr="003A6315" w:rsidTr="00E90349">
        <w:tc>
          <w:tcPr>
            <w:tcW w:w="3119" w:type="dxa"/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Месяц</w:t>
            </w:r>
          </w:p>
        </w:tc>
        <w:tc>
          <w:tcPr>
            <w:tcW w:w="5670" w:type="dxa"/>
          </w:tcPr>
          <w:p w:rsidR="003710E3" w:rsidRPr="003A6315" w:rsidRDefault="003710E3" w:rsidP="00E90349">
            <w:pPr>
              <w:pStyle w:val="Default"/>
              <w:jc w:val="center"/>
              <w:rPr>
                <w:b/>
                <w:bCs/>
              </w:rPr>
            </w:pPr>
            <w:r w:rsidRPr="003A6315">
              <w:rPr>
                <w:b/>
                <w:bCs/>
              </w:rPr>
              <w:t>Тема</w:t>
            </w:r>
          </w:p>
        </w:tc>
      </w:tr>
      <w:tr w:rsidR="003710E3" w:rsidRPr="00BC4BCF" w:rsidTr="00E90349">
        <w:tc>
          <w:tcPr>
            <w:tcW w:w="3119" w:type="dxa"/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3710E3" w:rsidRPr="00BC4BCF" w:rsidRDefault="003710E3" w:rsidP="00E90349">
            <w:pPr>
              <w:pStyle w:val="Default"/>
              <w:spacing w:after="71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«Осень в горах КЧР» /по образцу/ </w:t>
            </w:r>
          </w:p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2. «Рисование иллюстраций к карачаевской сказке: «Медведь, лиса, волк» /по впечатлениям </w:t>
            </w:r>
            <w:proofErr w:type="gramStart"/>
            <w:r w:rsidRPr="00BC4BCF">
              <w:rPr>
                <w:sz w:val="28"/>
                <w:szCs w:val="28"/>
              </w:rPr>
              <w:t>от</w:t>
            </w:r>
            <w:proofErr w:type="gramEnd"/>
            <w:r w:rsidRPr="00BC4BCF">
              <w:rPr>
                <w:sz w:val="28"/>
                <w:szCs w:val="28"/>
              </w:rPr>
              <w:t xml:space="preserve"> прочитанного</w:t>
            </w:r>
          </w:p>
        </w:tc>
      </w:tr>
      <w:tr w:rsidR="003710E3" w:rsidRPr="00BC4BCF" w:rsidTr="00E90349">
        <w:tc>
          <w:tcPr>
            <w:tcW w:w="3119" w:type="dxa"/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«Растительные мотивы в народных орнаментах» /декоративное рисование/ </w:t>
            </w:r>
          </w:p>
        </w:tc>
      </w:tr>
      <w:tr w:rsidR="003710E3" w:rsidRPr="00BC4BCF" w:rsidTr="00E90349">
        <w:tc>
          <w:tcPr>
            <w:tcW w:w="3119" w:type="dxa"/>
          </w:tcPr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BC4BCF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«Рисование платья для черкесского платья «Кафа» /по образцу/ </w:t>
            </w:r>
          </w:p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2. «Кукла в женском карачаевском наряде» /с натуры/ </w:t>
            </w:r>
          </w:p>
        </w:tc>
      </w:tr>
      <w:tr w:rsidR="003710E3" w:rsidRPr="00BC4BCF" w:rsidTr="00E90349">
        <w:tc>
          <w:tcPr>
            <w:tcW w:w="3119" w:type="dxa"/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«Животные Тебердинского заповедника: серны и рыси» /по иллюстрациям/ </w:t>
            </w:r>
          </w:p>
        </w:tc>
      </w:tr>
      <w:tr w:rsidR="003710E3" w:rsidRPr="00BC4BCF" w:rsidTr="00E90349">
        <w:trPr>
          <w:trHeight w:val="34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spacing w:after="68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>«Какие герои ногайской сказки «</w:t>
            </w:r>
            <w:proofErr w:type="spellStart"/>
            <w:r w:rsidRPr="00BC4BCF">
              <w:rPr>
                <w:sz w:val="28"/>
                <w:szCs w:val="28"/>
              </w:rPr>
              <w:t>Карабатыр</w:t>
            </w:r>
            <w:proofErr w:type="spellEnd"/>
            <w:r w:rsidRPr="00BC4BCF">
              <w:rPr>
                <w:sz w:val="28"/>
                <w:szCs w:val="28"/>
              </w:rPr>
              <w:t xml:space="preserve"> и синий конь мне нравятся» /по впечатлению/ </w:t>
            </w:r>
          </w:p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2. «Клесты в сосновом бору Домбая» /по образцу/ </w:t>
            </w:r>
          </w:p>
        </w:tc>
      </w:tr>
      <w:tr w:rsidR="003710E3" w:rsidRPr="00BC4BCF" w:rsidTr="00E90349">
        <w:trPr>
          <w:trHeight w:val="654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«Зима в нашей республике» /по картине/ </w:t>
            </w:r>
          </w:p>
        </w:tc>
      </w:tr>
      <w:tr w:rsidR="003710E3" w:rsidRPr="00BC4BCF" w:rsidTr="00E90349">
        <w:trPr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spacing w:after="71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«Весна в КЧР: цветут эдельвейсы» /по впечатлениям/ </w:t>
            </w:r>
          </w:p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2. «Любимый сюжет из абазинской сказки: «Храбрый кот и трусливый медведь» </w:t>
            </w:r>
          </w:p>
        </w:tc>
      </w:tr>
      <w:tr w:rsidR="003710E3" w:rsidRPr="00BC4BCF" w:rsidTr="00E90349">
        <w:trPr>
          <w:trHeight w:val="712"/>
        </w:trPr>
        <w:tc>
          <w:tcPr>
            <w:tcW w:w="3119" w:type="dxa"/>
            <w:tcBorders>
              <w:top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«Народная игрушка «Матрёшка» /с натуры/ </w:t>
            </w:r>
          </w:p>
        </w:tc>
      </w:tr>
      <w:tr w:rsidR="003710E3" w:rsidRPr="00BC4BCF" w:rsidTr="00E90349">
        <w:tc>
          <w:tcPr>
            <w:tcW w:w="3119" w:type="dxa"/>
          </w:tcPr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b/>
                <w:bCs/>
                <w:sz w:val="28"/>
                <w:szCs w:val="28"/>
              </w:rPr>
              <w:t xml:space="preserve">Май </w:t>
            </w:r>
          </w:p>
          <w:p w:rsidR="003710E3" w:rsidRPr="00BC4BCF" w:rsidRDefault="003710E3" w:rsidP="00E903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710E3" w:rsidRPr="00BC4BCF" w:rsidRDefault="003710E3" w:rsidP="00E90349">
            <w:pPr>
              <w:pStyle w:val="Default"/>
              <w:spacing w:after="71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1. «Великий день Победы» /по замыслу/ </w:t>
            </w:r>
          </w:p>
          <w:p w:rsidR="003710E3" w:rsidRPr="00BC4BCF" w:rsidRDefault="003710E3" w:rsidP="00E90349">
            <w:pPr>
              <w:pStyle w:val="Default"/>
              <w:rPr>
                <w:sz w:val="28"/>
                <w:szCs w:val="28"/>
              </w:rPr>
            </w:pPr>
            <w:r w:rsidRPr="00BC4BCF">
              <w:rPr>
                <w:sz w:val="28"/>
                <w:szCs w:val="28"/>
              </w:rPr>
              <w:t xml:space="preserve">2. «Моя малая Родина – КЧР» </w:t>
            </w:r>
          </w:p>
        </w:tc>
      </w:tr>
    </w:tbl>
    <w:p w:rsidR="003710E3" w:rsidRPr="00BC4BCF" w:rsidRDefault="003710E3" w:rsidP="003710E3">
      <w:pPr>
        <w:pStyle w:val="Default"/>
        <w:rPr>
          <w:sz w:val="28"/>
          <w:szCs w:val="28"/>
        </w:rPr>
      </w:pPr>
    </w:p>
    <w:p w:rsidR="003710E3" w:rsidRPr="00BC4BCF" w:rsidRDefault="003710E3" w:rsidP="003710E3">
      <w:pPr>
        <w:pStyle w:val="Default"/>
        <w:jc w:val="center"/>
        <w:rPr>
          <w:sz w:val="28"/>
          <w:szCs w:val="28"/>
        </w:rPr>
      </w:pPr>
      <w:r w:rsidRPr="00BC4BCF">
        <w:rPr>
          <w:b/>
          <w:bCs/>
          <w:sz w:val="28"/>
          <w:szCs w:val="28"/>
        </w:rPr>
        <w:t>3.3 Система мониторинга достижения детьми планируемых результатов</w:t>
      </w:r>
    </w:p>
    <w:p w:rsidR="003710E3" w:rsidRPr="00BC4BCF" w:rsidRDefault="003710E3" w:rsidP="003710E3">
      <w:pPr>
        <w:pStyle w:val="Default"/>
        <w:jc w:val="center"/>
        <w:rPr>
          <w:sz w:val="28"/>
          <w:szCs w:val="28"/>
        </w:rPr>
      </w:pPr>
      <w:r w:rsidRPr="00BC4BCF">
        <w:rPr>
          <w:b/>
          <w:bCs/>
          <w:sz w:val="28"/>
          <w:szCs w:val="28"/>
        </w:rPr>
        <w:t>Формы проведения итогов реализации программы:</w:t>
      </w:r>
    </w:p>
    <w:p w:rsidR="003710E3" w:rsidRPr="00BC4BCF" w:rsidRDefault="003710E3" w:rsidP="003710E3">
      <w:pPr>
        <w:pStyle w:val="Default"/>
        <w:spacing w:after="71"/>
        <w:rPr>
          <w:sz w:val="28"/>
          <w:szCs w:val="28"/>
        </w:rPr>
      </w:pPr>
      <w:r w:rsidRPr="00BC4BCF">
        <w:rPr>
          <w:sz w:val="28"/>
          <w:szCs w:val="28"/>
        </w:rPr>
        <w:t xml:space="preserve">• организация ежемесячных выставок детских работ для родителей; </w:t>
      </w:r>
    </w:p>
    <w:p w:rsidR="003710E3" w:rsidRPr="00BC4BCF" w:rsidRDefault="003710E3" w:rsidP="003710E3">
      <w:pPr>
        <w:pStyle w:val="Default"/>
        <w:spacing w:after="71"/>
        <w:rPr>
          <w:sz w:val="28"/>
          <w:szCs w:val="28"/>
        </w:rPr>
      </w:pPr>
      <w:r w:rsidRPr="00BC4BCF">
        <w:rPr>
          <w:sz w:val="28"/>
          <w:szCs w:val="28"/>
        </w:rPr>
        <w:t xml:space="preserve">• тематические выставки в ДОУ;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  <w:r w:rsidRPr="00BC4BCF">
        <w:rPr>
          <w:sz w:val="28"/>
          <w:szCs w:val="28"/>
        </w:rPr>
        <w:t xml:space="preserve">• оформление эстетической развивающей среды в групповых комнатах.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</w:p>
    <w:p w:rsidR="003710E3" w:rsidRPr="00BC4BCF" w:rsidRDefault="003710E3" w:rsidP="003710E3">
      <w:pPr>
        <w:pStyle w:val="Default"/>
        <w:rPr>
          <w:sz w:val="28"/>
          <w:szCs w:val="28"/>
        </w:rPr>
      </w:pPr>
      <w:r w:rsidRPr="00BC4BCF">
        <w:rPr>
          <w:b/>
          <w:bCs/>
          <w:sz w:val="28"/>
          <w:szCs w:val="28"/>
        </w:rPr>
        <w:t xml:space="preserve">Показатели прохождения программы: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узнают много об окружающем мире, т.к. занятия проходят по определенной теме.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учатся использовать в одной работе разные изобразительные материалы.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развивают навыки по составлению сюжетов.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развивают связную речь.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учатся уважительному отношению к работам товарищей при этом объективно оценивать свою работу.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развивают интерес к родному краю, его достопримечательностям, событиям прошлого и настоящего;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обогащают знания о нашей многонациональной Родине – Карачаево-Черкесии;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знакомятся с обычаями и традициями, народным творчеством народов КЧР, чувствуют уважение к традициям и обычаям других народов;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развивают интерес, бережное и созидательное отношение к природе родного края, способность чувствовать красоту природы и эмоционально откликаться на неё;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повышают активность родителей в воспитании у ребенка любви к родной республике, селу, содействие становлению желания принимать участие в социальных акциях;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  <w:r w:rsidRPr="00BC4BCF">
        <w:rPr>
          <w:sz w:val="28"/>
          <w:szCs w:val="28"/>
        </w:rPr>
        <w:t xml:space="preserve">− совершенствуют развивающую предметно-пространственную среду.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</w:p>
    <w:p w:rsidR="003710E3" w:rsidRPr="00BC4BCF" w:rsidRDefault="003710E3" w:rsidP="003710E3">
      <w:pPr>
        <w:pStyle w:val="Default"/>
        <w:rPr>
          <w:sz w:val="28"/>
          <w:szCs w:val="28"/>
        </w:rPr>
      </w:pPr>
      <w:r w:rsidRPr="00BC4BCF">
        <w:rPr>
          <w:b/>
          <w:bCs/>
          <w:sz w:val="28"/>
          <w:szCs w:val="28"/>
        </w:rPr>
        <w:t xml:space="preserve">Преемственность: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сформировать умения и навыки;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развивать личностные качества. </w:t>
      </w:r>
    </w:p>
    <w:p w:rsidR="003710E3" w:rsidRPr="00BC4BCF" w:rsidRDefault="003710E3" w:rsidP="003710E3">
      <w:pPr>
        <w:pStyle w:val="Default"/>
        <w:spacing w:after="68"/>
        <w:rPr>
          <w:sz w:val="28"/>
          <w:szCs w:val="28"/>
        </w:rPr>
      </w:pPr>
      <w:r w:rsidRPr="00BC4BCF">
        <w:rPr>
          <w:sz w:val="28"/>
          <w:szCs w:val="28"/>
        </w:rPr>
        <w:t xml:space="preserve">− формировать у детей дошкольного возраста 2-7 лет базис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культуры;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  <w:r w:rsidRPr="00BC4BCF">
        <w:rPr>
          <w:sz w:val="28"/>
          <w:szCs w:val="28"/>
        </w:rPr>
        <w:t xml:space="preserve">− гуманистически воспитывать ребенка с опорой на общечеловеческие ценности, на любовь к родителям, семье, месту, где он вырос, к Родине.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</w:p>
    <w:p w:rsidR="003710E3" w:rsidRPr="00722FE2" w:rsidRDefault="003710E3" w:rsidP="003710E3">
      <w:pPr>
        <w:pStyle w:val="Default"/>
        <w:rPr>
          <w:b/>
          <w:bCs/>
          <w:sz w:val="28"/>
          <w:szCs w:val="28"/>
        </w:rPr>
      </w:pPr>
      <w:r w:rsidRPr="00BC4BCF">
        <w:rPr>
          <w:b/>
          <w:bCs/>
          <w:sz w:val="28"/>
          <w:szCs w:val="28"/>
        </w:rPr>
        <w:t xml:space="preserve"> </w:t>
      </w:r>
    </w:p>
    <w:p w:rsidR="003710E3" w:rsidRPr="00BC4BCF" w:rsidRDefault="003710E3" w:rsidP="003710E3">
      <w:pPr>
        <w:pStyle w:val="Default"/>
        <w:rPr>
          <w:sz w:val="28"/>
          <w:szCs w:val="28"/>
        </w:rPr>
      </w:pPr>
      <w:r w:rsidRPr="00BC4B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BC4BCF">
        <w:rPr>
          <w:b/>
          <w:bCs/>
          <w:sz w:val="28"/>
          <w:szCs w:val="28"/>
        </w:rPr>
        <w:t xml:space="preserve">4. ПРОГРАММНО-МЕТОДИЧЕСКОЕ ОБЕСПЕЧЕНИЕ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1. Парциальные программы «Приобщение детей к истокам русской народной культуры» /О.Л.Князева, М.Д. </w:t>
      </w:r>
      <w:proofErr w:type="spellStart"/>
      <w:r w:rsidRPr="00BC4BCF">
        <w:rPr>
          <w:sz w:val="28"/>
          <w:szCs w:val="28"/>
        </w:rPr>
        <w:t>Маханева</w:t>
      </w:r>
      <w:proofErr w:type="spellEnd"/>
      <w:r w:rsidRPr="00BC4BCF">
        <w:rPr>
          <w:sz w:val="28"/>
          <w:szCs w:val="28"/>
        </w:rPr>
        <w:t xml:space="preserve">/; «Знакомство детей с русским народным творчеством» /Т.А. </w:t>
      </w:r>
      <w:proofErr w:type="spellStart"/>
      <w:r w:rsidRPr="00BC4BCF">
        <w:rPr>
          <w:sz w:val="28"/>
          <w:szCs w:val="28"/>
        </w:rPr>
        <w:t>Бударина</w:t>
      </w:r>
      <w:proofErr w:type="spellEnd"/>
      <w:r w:rsidRPr="00BC4BCF">
        <w:rPr>
          <w:sz w:val="28"/>
          <w:szCs w:val="28"/>
        </w:rPr>
        <w:t xml:space="preserve">, О.А. </w:t>
      </w:r>
      <w:proofErr w:type="spellStart"/>
      <w:r w:rsidRPr="00BC4BCF">
        <w:rPr>
          <w:sz w:val="28"/>
          <w:szCs w:val="28"/>
        </w:rPr>
        <w:t>Маркеева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2. Технологии: «Как научить детей любить Родину» /Ю.Е. Антонов, Л.В. Левина/; «Воспитывая маленького гражданина…» /Г.А. Ковалева/.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3. Учебные пособия по краеведению «Карачаево-Черкесия – наш край родной» /С.А. </w:t>
      </w:r>
      <w:proofErr w:type="spellStart"/>
      <w:r w:rsidRPr="00BC4BCF">
        <w:rPr>
          <w:sz w:val="28"/>
          <w:szCs w:val="28"/>
        </w:rPr>
        <w:t>Хапаев</w:t>
      </w:r>
      <w:proofErr w:type="spellEnd"/>
      <w:r w:rsidRPr="00BC4BCF">
        <w:rPr>
          <w:sz w:val="28"/>
          <w:szCs w:val="28"/>
        </w:rPr>
        <w:t xml:space="preserve">/; «Путешествие по ожерелью Северного Кавказа» /В. </w:t>
      </w:r>
      <w:proofErr w:type="spellStart"/>
      <w:r w:rsidRPr="00BC4BCF">
        <w:rPr>
          <w:sz w:val="28"/>
          <w:szCs w:val="28"/>
        </w:rPr>
        <w:t>Гаазов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4. Фотоальбом «У истоков Большого Зеленчука» /С. </w:t>
      </w:r>
      <w:proofErr w:type="spellStart"/>
      <w:r w:rsidRPr="00BC4BCF">
        <w:rPr>
          <w:sz w:val="28"/>
          <w:szCs w:val="28"/>
        </w:rPr>
        <w:t>Чотчаева</w:t>
      </w:r>
      <w:proofErr w:type="spellEnd"/>
      <w:r w:rsidRPr="00BC4BCF">
        <w:rPr>
          <w:sz w:val="28"/>
          <w:szCs w:val="28"/>
        </w:rPr>
        <w:t xml:space="preserve">, Ш.И. </w:t>
      </w:r>
      <w:proofErr w:type="spellStart"/>
      <w:r w:rsidRPr="00BC4BCF">
        <w:rPr>
          <w:sz w:val="28"/>
          <w:szCs w:val="28"/>
        </w:rPr>
        <w:t>Байрамкулов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5. «Литература народов Карачаево-Черкесии» /Г.М. Гогоберидзе, М. М. </w:t>
      </w:r>
      <w:proofErr w:type="spellStart"/>
      <w:r w:rsidRPr="00BC4BCF">
        <w:rPr>
          <w:sz w:val="28"/>
          <w:szCs w:val="28"/>
        </w:rPr>
        <w:t>Кунижева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6. «Народные сказки балкарцев и карачаевцев» /А.Алиева/.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7. «Сказки четырёх братьев» /Н. </w:t>
      </w:r>
      <w:proofErr w:type="spellStart"/>
      <w:r w:rsidRPr="00BC4BCF">
        <w:rPr>
          <w:sz w:val="28"/>
          <w:szCs w:val="28"/>
        </w:rPr>
        <w:t>Капиева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8. «Легенды старого Архыза» /В. Романенко/.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9. «Сказки народов Карачаево-Черкесии» /С.Б. </w:t>
      </w:r>
      <w:proofErr w:type="spellStart"/>
      <w:r w:rsidRPr="00BC4BCF">
        <w:rPr>
          <w:sz w:val="28"/>
          <w:szCs w:val="28"/>
        </w:rPr>
        <w:t>Лайпанова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10. Брошюра «Кухня народов Северного Кавказа» /Г.Молчанов, О. </w:t>
      </w:r>
      <w:proofErr w:type="spellStart"/>
      <w:r w:rsidRPr="00BC4BCF">
        <w:rPr>
          <w:sz w:val="28"/>
          <w:szCs w:val="28"/>
        </w:rPr>
        <w:t>Морчанов</w:t>
      </w:r>
      <w:proofErr w:type="spellEnd"/>
      <w:r w:rsidRPr="00BC4BCF">
        <w:rPr>
          <w:sz w:val="28"/>
          <w:szCs w:val="28"/>
        </w:rPr>
        <w:t xml:space="preserve">/.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11. Хрестоматия по детской литературе народов КЧР. /Составители: Гогоберидзе Г.М., </w:t>
      </w:r>
      <w:proofErr w:type="spellStart"/>
      <w:r w:rsidRPr="00BC4BCF">
        <w:rPr>
          <w:sz w:val="28"/>
          <w:szCs w:val="28"/>
        </w:rPr>
        <w:t>Гюльвердиева</w:t>
      </w:r>
      <w:proofErr w:type="spellEnd"/>
      <w:r w:rsidRPr="00BC4BCF">
        <w:rPr>
          <w:sz w:val="28"/>
          <w:szCs w:val="28"/>
        </w:rPr>
        <w:t xml:space="preserve"> Л.М., </w:t>
      </w:r>
      <w:proofErr w:type="spellStart"/>
      <w:r w:rsidRPr="00BC4BCF">
        <w:rPr>
          <w:sz w:val="28"/>
          <w:szCs w:val="28"/>
        </w:rPr>
        <w:t>Кунижева</w:t>
      </w:r>
      <w:proofErr w:type="spellEnd"/>
      <w:r w:rsidRPr="00BC4BCF">
        <w:rPr>
          <w:sz w:val="28"/>
          <w:szCs w:val="28"/>
        </w:rPr>
        <w:t xml:space="preserve"> М.М./ – Карачаево-Черкесское государственное республиканское книжное издательство. Черкесск 1995 г,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12. «Народы Карачаево-Черкесии: история и культура» /Под ред. В.Ш. </w:t>
      </w:r>
      <w:proofErr w:type="spellStart"/>
      <w:r w:rsidRPr="00BC4BCF">
        <w:rPr>
          <w:sz w:val="28"/>
          <w:szCs w:val="28"/>
        </w:rPr>
        <w:t>Нахушева</w:t>
      </w:r>
      <w:proofErr w:type="spellEnd"/>
      <w:r w:rsidRPr="00BC4BCF">
        <w:rPr>
          <w:sz w:val="28"/>
          <w:szCs w:val="28"/>
        </w:rPr>
        <w:t xml:space="preserve">. – КЧРИПКРО. Черкесск 1998г.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13. Детская энциклопедия «Народы России». – М. РОСМЭН 2012.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>14. «</w:t>
      </w:r>
      <w:proofErr w:type="spellStart"/>
      <w:r w:rsidRPr="00BC4BCF">
        <w:rPr>
          <w:sz w:val="28"/>
          <w:szCs w:val="28"/>
        </w:rPr>
        <w:t>Белляу</w:t>
      </w:r>
      <w:proofErr w:type="spellEnd"/>
      <w:r w:rsidRPr="00BC4BCF">
        <w:rPr>
          <w:sz w:val="28"/>
          <w:szCs w:val="28"/>
        </w:rPr>
        <w:t xml:space="preserve">, </w:t>
      </w:r>
      <w:proofErr w:type="spellStart"/>
      <w:r w:rsidRPr="00BC4BCF">
        <w:rPr>
          <w:sz w:val="28"/>
          <w:szCs w:val="28"/>
        </w:rPr>
        <w:t>белляу</w:t>
      </w:r>
      <w:proofErr w:type="spellEnd"/>
      <w:r w:rsidRPr="00BC4BCF">
        <w:rPr>
          <w:sz w:val="28"/>
          <w:szCs w:val="28"/>
        </w:rPr>
        <w:t xml:space="preserve">, </w:t>
      </w:r>
      <w:proofErr w:type="spellStart"/>
      <w:r w:rsidRPr="00BC4BCF">
        <w:rPr>
          <w:sz w:val="28"/>
          <w:szCs w:val="28"/>
        </w:rPr>
        <w:t>белляула</w:t>
      </w:r>
      <w:proofErr w:type="spellEnd"/>
      <w:r w:rsidRPr="00BC4BCF">
        <w:rPr>
          <w:sz w:val="28"/>
          <w:szCs w:val="28"/>
        </w:rPr>
        <w:t xml:space="preserve">» / </w:t>
      </w:r>
      <w:proofErr w:type="spellStart"/>
      <w:r w:rsidRPr="00BC4BCF">
        <w:rPr>
          <w:sz w:val="28"/>
          <w:szCs w:val="28"/>
        </w:rPr>
        <w:t>Кечерукова</w:t>
      </w:r>
      <w:proofErr w:type="spellEnd"/>
      <w:r w:rsidRPr="00BC4BCF">
        <w:rPr>
          <w:sz w:val="28"/>
          <w:szCs w:val="28"/>
        </w:rPr>
        <w:t xml:space="preserve"> Б./ </w:t>
      </w:r>
      <w:proofErr w:type="spellStart"/>
      <w:r w:rsidRPr="00BC4BCF">
        <w:rPr>
          <w:sz w:val="28"/>
          <w:szCs w:val="28"/>
        </w:rPr>
        <w:t>Шам</w:t>
      </w:r>
      <w:proofErr w:type="spellEnd"/>
      <w:r w:rsidRPr="00BC4BCF">
        <w:rPr>
          <w:sz w:val="28"/>
          <w:szCs w:val="28"/>
        </w:rPr>
        <w:t xml:space="preserve"> </w:t>
      </w:r>
      <w:proofErr w:type="spellStart"/>
      <w:r w:rsidRPr="00BC4BCF">
        <w:rPr>
          <w:sz w:val="28"/>
          <w:szCs w:val="28"/>
        </w:rPr>
        <w:t>Шахар</w:t>
      </w:r>
      <w:proofErr w:type="spellEnd"/>
      <w:r w:rsidRPr="00BC4BCF">
        <w:rPr>
          <w:sz w:val="28"/>
          <w:szCs w:val="28"/>
        </w:rPr>
        <w:t xml:space="preserve"> 2009г.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>15. «</w:t>
      </w:r>
      <w:proofErr w:type="spellStart"/>
      <w:r w:rsidRPr="00BC4BCF">
        <w:rPr>
          <w:sz w:val="28"/>
          <w:szCs w:val="28"/>
        </w:rPr>
        <w:t>Сабий</w:t>
      </w:r>
      <w:proofErr w:type="spellEnd"/>
      <w:r w:rsidRPr="00BC4BCF">
        <w:rPr>
          <w:sz w:val="28"/>
          <w:szCs w:val="28"/>
        </w:rPr>
        <w:t xml:space="preserve"> </w:t>
      </w:r>
      <w:proofErr w:type="spellStart"/>
      <w:r w:rsidRPr="00BC4BCF">
        <w:rPr>
          <w:sz w:val="28"/>
          <w:szCs w:val="28"/>
        </w:rPr>
        <w:t>адабият</w:t>
      </w:r>
      <w:proofErr w:type="spellEnd"/>
      <w:r w:rsidRPr="00BC4BCF">
        <w:rPr>
          <w:sz w:val="28"/>
          <w:szCs w:val="28"/>
        </w:rPr>
        <w:t xml:space="preserve">» Хрестоматия для дошкольного образования. /Урусова М.В/. </w:t>
      </w:r>
      <w:proofErr w:type="spellStart"/>
      <w:r w:rsidRPr="00BC4BCF">
        <w:rPr>
          <w:sz w:val="28"/>
          <w:szCs w:val="28"/>
        </w:rPr>
        <w:t>Карачаевск</w:t>
      </w:r>
      <w:proofErr w:type="spellEnd"/>
      <w:r w:rsidRPr="00BC4BCF">
        <w:rPr>
          <w:sz w:val="28"/>
          <w:szCs w:val="28"/>
        </w:rPr>
        <w:t xml:space="preserve"> 2013г.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>16. «Фольклорная практика». /</w:t>
      </w:r>
      <w:proofErr w:type="spellStart"/>
      <w:r w:rsidRPr="00BC4BCF">
        <w:rPr>
          <w:sz w:val="28"/>
          <w:szCs w:val="28"/>
        </w:rPr>
        <w:t>Акачиева</w:t>
      </w:r>
      <w:proofErr w:type="spellEnd"/>
      <w:r w:rsidRPr="00BC4BCF">
        <w:rPr>
          <w:sz w:val="28"/>
          <w:szCs w:val="28"/>
        </w:rPr>
        <w:t xml:space="preserve"> С.М./ </w:t>
      </w:r>
      <w:proofErr w:type="spellStart"/>
      <w:r w:rsidRPr="00BC4BCF">
        <w:rPr>
          <w:sz w:val="28"/>
          <w:szCs w:val="28"/>
        </w:rPr>
        <w:t>Карачаевск</w:t>
      </w:r>
      <w:proofErr w:type="spellEnd"/>
      <w:r w:rsidRPr="00BC4BCF">
        <w:rPr>
          <w:sz w:val="28"/>
          <w:szCs w:val="28"/>
        </w:rPr>
        <w:t xml:space="preserve">, 1990.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>17. «Жеребьёвки в детских играх юных горцев» Этнография и современность. /</w:t>
      </w:r>
      <w:proofErr w:type="spellStart"/>
      <w:r w:rsidRPr="00BC4BCF">
        <w:rPr>
          <w:sz w:val="28"/>
          <w:szCs w:val="28"/>
        </w:rPr>
        <w:t>Гуртуев</w:t>
      </w:r>
      <w:proofErr w:type="spellEnd"/>
      <w:r w:rsidRPr="00BC4BCF">
        <w:rPr>
          <w:sz w:val="28"/>
          <w:szCs w:val="28"/>
        </w:rPr>
        <w:t xml:space="preserve"> М.Б./ Нальчик, 1984.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>18. «Карачаево-балкарские танцы». /</w:t>
      </w:r>
      <w:proofErr w:type="spellStart"/>
      <w:r w:rsidRPr="00BC4BCF">
        <w:rPr>
          <w:sz w:val="28"/>
          <w:szCs w:val="28"/>
        </w:rPr>
        <w:t>Кудаев</w:t>
      </w:r>
      <w:proofErr w:type="spellEnd"/>
      <w:r w:rsidRPr="00BC4BCF">
        <w:rPr>
          <w:sz w:val="28"/>
          <w:szCs w:val="28"/>
        </w:rPr>
        <w:t xml:space="preserve"> М.Ч./ Нальчик, 1984. </w:t>
      </w:r>
    </w:p>
    <w:p w:rsidR="003710E3" w:rsidRPr="00BC4BCF" w:rsidRDefault="003710E3" w:rsidP="003710E3">
      <w:pPr>
        <w:pStyle w:val="Default"/>
        <w:spacing w:after="21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19. «Нарты. Героический эпос балкарцев и карачаевцев». /Составители: Р.А.-К. </w:t>
      </w:r>
      <w:proofErr w:type="spellStart"/>
      <w:r w:rsidRPr="00BC4BCF">
        <w:rPr>
          <w:sz w:val="28"/>
          <w:szCs w:val="28"/>
        </w:rPr>
        <w:t>Ортабаева</w:t>
      </w:r>
      <w:proofErr w:type="spellEnd"/>
      <w:r w:rsidRPr="00BC4BCF">
        <w:rPr>
          <w:sz w:val="28"/>
          <w:szCs w:val="28"/>
        </w:rPr>
        <w:t xml:space="preserve">, Т.М. Хаджиева, А.З. </w:t>
      </w:r>
      <w:proofErr w:type="spellStart"/>
      <w:r w:rsidRPr="00BC4BCF">
        <w:rPr>
          <w:sz w:val="28"/>
          <w:szCs w:val="28"/>
        </w:rPr>
        <w:t>Холаев</w:t>
      </w:r>
      <w:proofErr w:type="spellEnd"/>
      <w:r w:rsidRPr="00BC4BCF">
        <w:rPr>
          <w:sz w:val="28"/>
          <w:szCs w:val="28"/>
        </w:rPr>
        <w:t xml:space="preserve">/. М., 1994. </w:t>
      </w:r>
    </w:p>
    <w:p w:rsidR="003710E3" w:rsidRPr="00BC4BCF" w:rsidRDefault="003710E3" w:rsidP="003710E3">
      <w:pPr>
        <w:pStyle w:val="Default"/>
        <w:ind w:left="284"/>
        <w:rPr>
          <w:sz w:val="28"/>
          <w:szCs w:val="28"/>
        </w:rPr>
      </w:pPr>
      <w:r w:rsidRPr="00BC4BCF">
        <w:rPr>
          <w:sz w:val="28"/>
          <w:szCs w:val="28"/>
        </w:rPr>
        <w:t xml:space="preserve">20. «Чум, чум, чум </w:t>
      </w:r>
      <w:proofErr w:type="spellStart"/>
      <w:r w:rsidRPr="00BC4BCF">
        <w:rPr>
          <w:sz w:val="28"/>
          <w:szCs w:val="28"/>
        </w:rPr>
        <w:t>терек</w:t>
      </w:r>
      <w:proofErr w:type="spellEnd"/>
      <w:r w:rsidRPr="00BC4BCF">
        <w:rPr>
          <w:sz w:val="28"/>
          <w:szCs w:val="28"/>
        </w:rPr>
        <w:t>». /</w:t>
      </w:r>
      <w:proofErr w:type="spellStart"/>
      <w:r w:rsidRPr="00BC4BCF">
        <w:rPr>
          <w:sz w:val="28"/>
          <w:szCs w:val="28"/>
        </w:rPr>
        <w:t>Ортабайланы</w:t>
      </w:r>
      <w:proofErr w:type="spellEnd"/>
      <w:r w:rsidRPr="00BC4BCF">
        <w:rPr>
          <w:sz w:val="28"/>
          <w:szCs w:val="28"/>
        </w:rPr>
        <w:t xml:space="preserve"> Р.А.-К./ Черкесск, 1994. </w:t>
      </w:r>
    </w:p>
    <w:p w:rsidR="003710E3" w:rsidRPr="00BC4BCF" w:rsidRDefault="003710E3" w:rsidP="003710E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BC4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E3" w:rsidRPr="00BC4BCF" w:rsidRDefault="003710E3" w:rsidP="003710E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710E3" w:rsidRPr="00BC4BCF" w:rsidRDefault="003710E3" w:rsidP="003710E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710E3" w:rsidRPr="00BC4BCF" w:rsidRDefault="003710E3" w:rsidP="003710E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710E3" w:rsidRPr="00BC4BCF" w:rsidRDefault="003710E3" w:rsidP="003710E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710E3" w:rsidRDefault="003710E3" w:rsidP="003710E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1B439B" w:rsidRDefault="001B439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1B439B" w:rsidSect="001B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31">
    <w:multiLevelType w:val="hybridMultilevel"/>
    <w:lvl w:ilvl="0" w:tplc="72590722">
      <w:start w:val="1"/>
      <w:numFmt w:val="decimal"/>
      <w:lvlText w:val="%1."/>
      <w:lvlJc w:val="left"/>
      <w:pPr>
        <w:ind w:left="720" w:hanging="360"/>
      </w:pPr>
    </w:lvl>
    <w:lvl w:ilvl="1" w:tplc="72590722" w:tentative="1">
      <w:start w:val="1"/>
      <w:numFmt w:val="lowerLetter"/>
      <w:lvlText w:val="%2."/>
      <w:lvlJc w:val="left"/>
      <w:pPr>
        <w:ind w:left="1440" w:hanging="360"/>
      </w:pPr>
    </w:lvl>
    <w:lvl w:ilvl="2" w:tplc="72590722" w:tentative="1">
      <w:start w:val="1"/>
      <w:numFmt w:val="lowerRoman"/>
      <w:lvlText w:val="%3."/>
      <w:lvlJc w:val="right"/>
      <w:pPr>
        <w:ind w:left="2160" w:hanging="180"/>
      </w:pPr>
    </w:lvl>
    <w:lvl w:ilvl="3" w:tplc="72590722" w:tentative="1">
      <w:start w:val="1"/>
      <w:numFmt w:val="decimal"/>
      <w:lvlText w:val="%4."/>
      <w:lvlJc w:val="left"/>
      <w:pPr>
        <w:ind w:left="2880" w:hanging="360"/>
      </w:pPr>
    </w:lvl>
    <w:lvl w:ilvl="4" w:tplc="72590722" w:tentative="1">
      <w:start w:val="1"/>
      <w:numFmt w:val="lowerLetter"/>
      <w:lvlText w:val="%5."/>
      <w:lvlJc w:val="left"/>
      <w:pPr>
        <w:ind w:left="3600" w:hanging="360"/>
      </w:pPr>
    </w:lvl>
    <w:lvl w:ilvl="5" w:tplc="72590722" w:tentative="1">
      <w:start w:val="1"/>
      <w:numFmt w:val="lowerRoman"/>
      <w:lvlText w:val="%6."/>
      <w:lvlJc w:val="right"/>
      <w:pPr>
        <w:ind w:left="4320" w:hanging="180"/>
      </w:pPr>
    </w:lvl>
    <w:lvl w:ilvl="6" w:tplc="72590722" w:tentative="1">
      <w:start w:val="1"/>
      <w:numFmt w:val="decimal"/>
      <w:lvlText w:val="%7."/>
      <w:lvlJc w:val="left"/>
      <w:pPr>
        <w:ind w:left="5040" w:hanging="360"/>
      </w:pPr>
    </w:lvl>
    <w:lvl w:ilvl="7" w:tplc="72590722" w:tentative="1">
      <w:start w:val="1"/>
      <w:numFmt w:val="lowerLetter"/>
      <w:lvlText w:val="%8."/>
      <w:lvlJc w:val="left"/>
      <w:pPr>
        <w:ind w:left="5760" w:hanging="360"/>
      </w:pPr>
    </w:lvl>
    <w:lvl w:ilvl="8" w:tplc="72590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30">
    <w:multiLevelType w:val="hybridMultilevel"/>
    <w:lvl w:ilvl="0" w:tplc="25988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7C3A16A"/>
    <w:multiLevelType w:val="hybridMultilevel"/>
    <w:tmpl w:val="4B2C0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BDA69A2"/>
    <w:multiLevelType w:val="multilevel"/>
    <w:tmpl w:val="3076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946ECE"/>
    <w:multiLevelType w:val="hybridMultilevel"/>
    <w:tmpl w:val="32E5A9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FF93555"/>
    <w:multiLevelType w:val="multilevel"/>
    <w:tmpl w:val="918AC4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32330">
    <w:abstractNumId w:val="32330"/>
  </w:num>
  <w:num w:numId="32331">
    <w:abstractNumId w:val="323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10E3"/>
    <w:rsid w:val="001B439B"/>
    <w:rsid w:val="0037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E3"/>
    <w:pPr>
      <w:ind w:left="720"/>
      <w:contextualSpacing/>
    </w:pPr>
  </w:style>
  <w:style w:type="paragraph" w:styleId="a4">
    <w:name w:val="No Spacing"/>
    <w:uiPriority w:val="1"/>
    <w:qFormat/>
    <w:rsid w:val="003710E3"/>
    <w:pPr>
      <w:spacing w:after="0" w:line="240" w:lineRule="auto"/>
    </w:pPr>
  </w:style>
  <w:style w:type="paragraph" w:customStyle="1" w:styleId="Default">
    <w:name w:val="Default"/>
    <w:rsid w:val="0037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7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00397352" Type="http://schemas.openxmlformats.org/officeDocument/2006/relationships/footnotes" Target="footnotes.xml"/><Relationship Id="rId890459590" Type="http://schemas.openxmlformats.org/officeDocument/2006/relationships/endnotes" Target="endnotes.xml"/><Relationship Id="rId272995472" Type="http://schemas.openxmlformats.org/officeDocument/2006/relationships/comments" Target="comments.xml"/><Relationship Id="rId308413822" Type="http://schemas.microsoft.com/office/2011/relationships/commentsExtended" Target="commentsExtended.xml"/><Relationship Id="rId1985664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vemSgHLSO6GlMfl1LN/M/dEpUE8=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0397352"/>
            <mdssi:RelationshipReference SourceId="rId890459590"/>
            <mdssi:RelationshipReference SourceId="rId272995472"/>
            <mdssi:RelationshipReference SourceId="rId308413822"/>
            <mdssi:RelationshipReference SourceId="rId198566482"/>
          </Transform>
          <Transform Algorithm="http://www.w3.org/TR/2001/REC-xml-c14n-20010315"/>
        </Transforms>
        <DigestMethod Algorithm="http://www.w3.org/2000/09/xmldsig#sha1"/>
        <DigestValue>puAEuDvjKzt72UoeFj08S4RN9Jc=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r+wUYBmH0yron4oej/WV4R8v4a8=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jT34SNA49lqxU67uIMzpqsWANZc=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/n9K2EV6l4GIXnutzxYG2NRxCak=</DigestValue>
      </Reference>
      <Reference URI="/word/styles.xml?ContentType=application/vnd.openxmlformats-officedocument.wordprocessingml.styles+xml">
        <DigestMethod Algorithm="http://www.w3.org/2000/09/xmldsig#sha1"/>
        <DigestValue>AxVJTKF0Y+an3rNDCo1nl1bz+WU=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5590</Words>
  <Characters>31864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1</cp:revision>
  <dcterms:created xsi:type="dcterms:W3CDTF">2023-10-31T10:43:00Z</dcterms:created>
  <dcterms:modified xsi:type="dcterms:W3CDTF">2023-10-31T10:44:00Z</dcterms:modified>
</cp:coreProperties>
</file>