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02" w:rsidRDefault="00C86202"/>
    <w:tbl>
      <w:tblPr>
        <w:tblW w:w="5000" w:type="pct"/>
        <w:tblCellSpacing w:w="15" w:type="dxa"/>
        <w:shd w:val="clear" w:color="auto" w:fill="FFFEC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"/>
        <w:gridCol w:w="9112"/>
        <w:gridCol w:w="161"/>
      </w:tblGrid>
      <w:tr w:rsidR="00C86202" w:rsidRPr="00C86202" w:rsidTr="00C86202">
        <w:trPr>
          <w:tblCellSpacing w:w="15" w:type="dxa"/>
        </w:trPr>
        <w:tc>
          <w:tcPr>
            <w:tcW w:w="0" w:type="auto"/>
            <w:gridSpan w:val="3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36"/>
                <w:szCs w:val="36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36"/>
                <w:szCs w:val="36"/>
                <w:lang w:eastAsia="ru-RU"/>
              </w:rPr>
              <w:t>Антитеррористическая безопасность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153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EC1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36"/>
                <w:szCs w:val="36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3300"/>
                <w:sz w:val="36"/>
                <w:szCs w:val="36"/>
                <w:lang w:eastAsia="ru-RU"/>
              </w:rPr>
              <w:t> 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153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27" w:type="dxa"/>
            <w:tcBorders>
              <w:top w:val="single" w:sz="4" w:space="0" w:color="386800"/>
              <w:left w:val="single" w:sz="4" w:space="0" w:color="386800"/>
              <w:bottom w:val="single" w:sz="4" w:space="0" w:color="386800"/>
              <w:right w:val="single" w:sz="4" w:space="0" w:color="386800"/>
            </w:tcBorders>
            <w:shd w:val="clear" w:color="auto" w:fill="FFFFCC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2"/>
            </w:tblGrid>
            <w:tr w:rsidR="00C86202" w:rsidRPr="00C86202">
              <w:trPr>
                <w:trHeight w:val="9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202" w:rsidRPr="00C86202" w:rsidRDefault="00C86202" w:rsidP="00C862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ПАМЯТКА ПЕРСОНАЛУ ДОУ ПО ПРЕДОТВРАЩЕНИЮ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ТЕРРОРИСТИЧЕСКИХ АКТОВ</w:t>
                  </w:r>
                </w:p>
              </w:tc>
            </w:tr>
          </w:tbl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153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386800"/>
              <w:left w:val="single" w:sz="4" w:space="0" w:color="386800"/>
              <w:bottom w:val="single" w:sz="4" w:space="0" w:color="386800"/>
              <w:right w:val="single" w:sz="4" w:space="0" w:color="386800"/>
            </w:tcBorders>
            <w:shd w:val="clear" w:color="auto" w:fill="FFFFCC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2"/>
            </w:tblGrid>
            <w:tr w:rsidR="00C86202" w:rsidRPr="00C862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202" w:rsidRPr="00C86202" w:rsidRDefault="00C86202" w:rsidP="00C86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• Будьте наблюдательны! Только вы можете своевременно обнаружить посторонние предметы и незнакомых людей, в вашем учреждении.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Будьте внимательны! Только вы можете распознать неадекватные действия посетителя в учреждении или вблизи него.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Будьте бдительны! Каждый раз, придя на своё рабочее место, проверяйте отсутствие посторонних предметов.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Потренируйтесь: кому и как вы можете быстро и незаметно передать тревожную информацию.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Соблюдайте производственную дисциплину! Обеспечьте надёжные запоры постоянно закрытых дверей помещений.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Не будьте равнодушны к поведению посетителей! Среди них может оказаться злоумышленник.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Заблаговременно представьте себе возможные действия преступника вблизи вашего рабочего места и свои ответные действия.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Помните, что злоумышленники могут действовать сообща, а также иметь одну или несколько групп для ведения отвлекающих действий.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Получив сведения о готовящемся теракте, сообщите об этом только в правоохранительные органы по тел. "02" и руководителю объекта</w:t>
                  </w:r>
                  <w:proofErr w:type="gramStart"/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О</w:t>
                  </w:r>
                  <w:proofErr w:type="gramEnd"/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 xml:space="preserve">ставайтесь на рабочем месте. Будьте хладнокровны. Действуйте </w:t>
                  </w:r>
                  <w:proofErr w:type="spellStart"/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покоманде</w:t>
                  </w:r>
                  <w:proofErr w:type="spellEnd"/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.</w:t>
                  </w:r>
                </w:p>
              </w:tc>
            </w:tr>
          </w:tbl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153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EC1"/>
            <w:hideMark/>
          </w:tcPr>
          <w:p w:rsid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0" w:type="auto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386800"/>
              <w:left w:val="single" w:sz="4" w:space="0" w:color="386800"/>
              <w:bottom w:val="single" w:sz="4" w:space="0" w:color="386800"/>
              <w:right w:val="single" w:sz="4" w:space="0" w:color="386800"/>
            </w:tcBorders>
            <w:shd w:val="clear" w:color="auto" w:fill="FFFFCC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2"/>
            </w:tblGrid>
            <w:tr w:rsidR="00C86202" w:rsidRPr="00C86202">
              <w:trPr>
                <w:trHeight w:val="9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202" w:rsidRPr="00C86202" w:rsidRDefault="00C86202" w:rsidP="00C862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РЕКОМЕНДАЦИИ ГРАЖДАНАМ ПО ДЕЙСТВИЯМ ПРИ УГРОЗЕ СОВЕРШЕНИЯ ТЕРРОРИСТИЧЕСКОГО АКТА</w:t>
                  </w:r>
                </w:p>
              </w:tc>
            </w:tr>
          </w:tbl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0" w:type="auto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386800"/>
              <w:left w:val="single" w:sz="4" w:space="0" w:color="386800"/>
              <w:bottom w:val="single" w:sz="4" w:space="0" w:color="386800"/>
              <w:right w:val="single" w:sz="4" w:space="0" w:color="386800"/>
            </w:tcBorders>
            <w:shd w:val="clear" w:color="auto" w:fill="FFFFCC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2"/>
            </w:tblGrid>
            <w:tr w:rsidR="00C86202" w:rsidRPr="00C8620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Цель данных рекомендаций</w:t>
                  </w:r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t> 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Любой человек должен точно представлять свое поведение и действия в экстремальных ситуациях, психологически быть готовым к самозащите.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ОБНАРУЖЕНИЕ ПОДОЗРИТЕЛЬНОГО ПРЕДМЕТА, КОТОРЫЙ МОЖЕТ ОКАЗАТЬСЯ ВЗРЫВНЫМ УСТРОЙСТВОМ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t>Если вы обнаружили неизвестный предмет в учреждении, немедленно сообщите о находке администрации или охране.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* не трогайте, не передвигайте, не вскрывайте обнаруженный предмет; 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* зафиксируйте время обнаружения предмета; 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* постарайтесь сделать все возможное, чтобы люди отошли как можно дальше от находки; 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* обязательно дождитесь прибытия оперативно-следственной группы (помните, что вы являетесь очень важным очевидцем);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Помните</w:t>
                  </w:r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Родители! Вы отвечаете за жизнь и здоровье ваших детей. </w:t>
                  </w:r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br/>
                    <w:t xml:space="preserve">Разъясните детям, что любой </w:t>
                  </w:r>
                  <w:proofErr w:type="gramStart"/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t>предмет</w:t>
                  </w:r>
                  <w:proofErr w:type="gramEnd"/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            </w:r>
                </w:p>
              </w:tc>
            </w:tr>
          </w:tbl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C86202" w:rsidRPr="00C86202" w:rsidRDefault="00C86202" w:rsidP="00C8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                               </w:t>
      </w: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КАК ВЕСТИ СЕБЯ ПРИ ТЕРАКТАХ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БУДЬТЕ БДИТЕЛЬНЫ!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 Безопасность зависит от нас самих. Милиция может помочь, может посодействовать в предотвращении терактов, но стоять за спиной каждого не в силах. Притупление нашей бдительности — извечная мечта террористов. На улице, в транспорте, во дворах и подъездах мы должны быть вни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мательными и осмотрительными. Это не подозрительность. Нет. Это наш хозяйский подход ко всему окружающему.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         Нас почему-то перестало интересовать, кто живёт рядом, чем занимается. Это не мещанское любопытство, а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необходимые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вежливость и уважение к соседу, человеку, с которым каждый день встречаемся. А может быть, у него несчастье — надо предложить помощь, оказать содействие. Может, у него день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рож </w:t>
      </w:r>
      <w:proofErr w:type="spell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дения</w:t>
      </w:r>
      <w:proofErr w:type="spellEnd"/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— хорошо бы поздравить. Этого требует нормальное, доброе чело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веческое общение.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Вдруг появились новые люди: откуда, зачем, к кому? Если самому вы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яснить не удаётся, можно предупредить участкового, позвонить в отде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ление милиции, обратиться в домоуправление.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  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Здесь помогут ГИБДД, граждане своего же дома. Заметили, что с двери, ведущей в подвал, сорван замок, проинформи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руйте хотя бы дворника или работников домоуправления.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       В последнее время террористы перевозят взрыв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чатку в мешках, маскируя под сахар. Могут быть ящики и коробки, тюки и большие сумки, которыми пользуются "челноки" и торговцы. Груз дос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 xml:space="preserve">таточно велик и не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заметить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его нельзя. Надо быть бдительными!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35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noProof/>
          <w:color w:val="0024E8"/>
          <w:sz w:val="28"/>
          <w:szCs w:val="28"/>
          <w:lang w:eastAsia="ru-RU"/>
        </w:rPr>
        <w:drawing>
          <wp:inline distT="0" distB="0" distL="0" distR="0">
            <wp:extent cx="1997075" cy="1054735"/>
            <wp:effectExtent l="19050" t="0" r="3175" b="0"/>
            <wp:docPr id="11" name="cc-m-textwithimage-image-7017914986" descr="http://u.jimdo.com/www54/o/s0db1808bf36fecb2/img/i9858b114eab8d0d7/1353338529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17914986" descr="http://u.jimdo.com/www54/o/s0db1808bf36fecb2/img/i9858b114eab8d0d7/1353338529/std/imag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Действия при обнаружении взрывоопасного предмета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·  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Обнаружив бесхозный предмет в подъезде своего дома, опросите соседей. Если владелец не установлен, немедленно сообщите об этом в отделение милиции.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Обнаружив признаки установки взрывного устройства в учреждении, немедленно сообщите о находке администрации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Не подходите к подозрительному предмету, не трогайте, не вскрывайте и не передвигайте его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Запомните время обнаружения подозрительного предмета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Предупредите людей, чтобы они отошли как можно дальше от опасной находки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Обязательно дождитесь специалистов, так как вы являетесь самым важным очевидцем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Помните! Для маскировки взрывных устройств чаще всего используются обычные бытовые предметы: сумки, пакеты, свертки, коробки, портфели, игрушки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Действия при стрельбе в населенном пункте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     Человека, случайно попавшего под обстрел, обычно охватывают паника и страх. Как правило, он не знает, что делать. У него появляется неодолимое желание убежать от опасности. В таких ситуациях нельзя мешкать, а сразу предпринять определенные действия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FF6600"/>
          <w:sz w:val="28"/>
          <w:szCs w:val="28"/>
          <w:lang w:eastAsia="ru-RU"/>
        </w:rPr>
        <w:t> </w:t>
      </w:r>
      <w:r w:rsidRPr="00C86202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На улице:</w:t>
      </w:r>
    </w:p>
    <w:p w:rsidR="00C86202" w:rsidRPr="00C86202" w:rsidRDefault="00C86202" w:rsidP="00C86202">
      <w:pPr>
        <w:numPr>
          <w:ilvl w:val="0"/>
          <w:numId w:val="3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·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  Несмотря ни на что, сразу же ложитесь и замрите</w:t>
      </w:r>
    </w:p>
    <w:p w:rsidR="00C86202" w:rsidRPr="00C86202" w:rsidRDefault="00C86202" w:rsidP="00C86202">
      <w:pPr>
        <w:numPr>
          <w:ilvl w:val="0"/>
          <w:numId w:val="3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·   Осмотритесь, чтобы найти укрытие (канаву, </w:t>
      </w:r>
      <w:proofErr w:type="spellStart"/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бетон-ную</w:t>
      </w:r>
      <w:proofErr w:type="spellEnd"/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урну, угол здания, подземный переход, </w:t>
      </w:r>
      <w:proofErr w:type="spell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бор-дюрный</w:t>
      </w:r>
      <w:proofErr w:type="spell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камень)</w:t>
      </w:r>
    </w:p>
    <w:p w:rsidR="00C86202" w:rsidRPr="00C86202" w:rsidRDefault="00C86202" w:rsidP="00C86202">
      <w:pPr>
        <w:numPr>
          <w:ilvl w:val="0"/>
          <w:numId w:val="3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Осторожно, лучше ползком переместитесь за укрытие.</w:t>
      </w:r>
    </w:p>
    <w:p w:rsidR="00C86202" w:rsidRPr="002B4DC4" w:rsidRDefault="00C86202" w:rsidP="00C86202">
      <w:pPr>
        <w:numPr>
          <w:ilvl w:val="0"/>
          <w:numId w:val="3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Учтите, что неосторожным передвижением вы можете вызвать огонь на себя, так как стреляющие могут принять вас за противника</w:t>
      </w:r>
    </w:p>
    <w:p w:rsidR="002B4DC4" w:rsidRPr="00C86202" w:rsidRDefault="002B4DC4" w:rsidP="00C86202">
      <w:pPr>
        <w:numPr>
          <w:ilvl w:val="0"/>
          <w:numId w:val="3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В доме (квартире):</w:t>
      </w:r>
    </w:p>
    <w:p w:rsidR="00C86202" w:rsidRPr="00C86202" w:rsidRDefault="00C86202" w:rsidP="00C86202">
      <w:pPr>
        <w:numPr>
          <w:ilvl w:val="0"/>
          <w:numId w:val="4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·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  Ни в коем случае не подходите к окнам, так как опасность прямого попадания пули </w:t>
      </w:r>
      <w:proofErr w:type="spellStart"/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до-статочно</w:t>
      </w:r>
      <w:proofErr w:type="spellEnd"/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велика</w:t>
      </w:r>
    </w:p>
    <w:p w:rsidR="00C86202" w:rsidRPr="00C86202" w:rsidRDefault="00C86202" w:rsidP="00C86202">
      <w:pPr>
        <w:numPr>
          <w:ilvl w:val="0"/>
          <w:numId w:val="4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·   Укройтесь в </w:t>
      </w:r>
      <w:proofErr w:type="spell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помеще-нии</w:t>
      </w:r>
      <w:proofErr w:type="spell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,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которое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не имеет окон (ванная, туалет). Это поможет вам уберечься от рикошета, так как пуля, </w:t>
      </w:r>
      <w:proofErr w:type="spellStart"/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зале-тевшая</w:t>
      </w:r>
      <w:proofErr w:type="spellEnd"/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в окно, от бетонных или </w:t>
      </w:r>
      <w:proofErr w:type="spell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кир-пичных</w:t>
      </w:r>
      <w:proofErr w:type="spell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стен может срикошетировать не один раз</w:t>
      </w:r>
    </w:p>
    <w:p w:rsidR="00C86202" w:rsidRPr="002B4DC4" w:rsidRDefault="00C86202" w:rsidP="002B4DC4">
      <w:pPr>
        <w:numPr>
          <w:ilvl w:val="0"/>
          <w:numId w:val="4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</w:p>
    <w:p w:rsidR="00C86202" w:rsidRPr="00C86202" w:rsidRDefault="00C86202" w:rsidP="00C86202">
      <w:pPr>
        <w:shd w:val="clear" w:color="auto" w:fill="F7F8EC"/>
        <w:spacing w:after="35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noProof/>
          <w:color w:val="0024E8"/>
          <w:sz w:val="28"/>
          <w:szCs w:val="28"/>
          <w:lang w:eastAsia="ru-RU"/>
        </w:rPr>
        <w:drawing>
          <wp:inline distT="0" distB="0" distL="0" distR="0">
            <wp:extent cx="1997075" cy="1054735"/>
            <wp:effectExtent l="19050" t="0" r="3175" b="0"/>
            <wp:docPr id="6" name="cc-m-textwithimage-image-7017935486" descr="http://u.jimdo.com/www54/o/s0db1808bf36fecb2/img/ibb9e0e8a8df40bf4/1353338660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17935486" descr="http://u.jimdo.com/www54/o/s0db1808bf36fecb2/img/ibb9e0e8a8df40bf4/1353338660/std/ima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02" w:rsidRDefault="00C86202" w:rsidP="002B4DC4">
      <w:pPr>
        <w:shd w:val="clear" w:color="auto" w:fill="F7F8EC"/>
        <w:spacing w:after="0" w:line="159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Действия при захвате в заложники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        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 связи с этим: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во время путешествия одевайтесь скромно и неброско.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не берите с собой материалы политического, религиозного, военного характера и по возможности документы, подтверждающие ваш социальный статус.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как можно быстрее возьмите себя в руки, не паникуйте, помните: ваша цель — остаться в живых;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если нет полной уверенности в успехе, не пытайтесь бежать;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располагайтесь подальше от окон, дверей и преступников (места рядом с ними наиболее опасны при проведении спецслужбами операции по освобождению);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если вы ранены, постарайтесь меньше двигаться, этим можно сократить потерю крови;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 первые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 возможности не допускайте прямого зрительного контакта с террористами, разговаривайте с ними спокойно, на вопросы отвечайте кратко;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для поддержания сил ешьте все, что вам предлагают, даже ту пищу, которая категорически не нравится;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соблюдайте личную гигиену и чистоту, насколько позволяет ситуация;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Действия при поступлении угрозы по телефону:</w:t>
      </w:r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·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 Если у вас есть автоматический определитель номера, сразу же запишите определившийся номер телефона</w:t>
      </w:r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При наличии звукозаписывающей аппаратуры запишите разговор, извлеките кассету и примите меры для ее сохранности</w:t>
      </w:r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При отсутствии звукозаписывающей аппаратуры постарайтесь дословно запомнить разговор и немедленно запишите его</w:t>
      </w:r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 ходу разговора запоминайте такие детали, как пол и примерный возраст звонившего, 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выражениями, развязная и т. п.), звуковой фон (шум автодороги или железнодорожного транспорта, звук телевизора или радио, другие голоса и т. д.)</w:t>
      </w:r>
      <w:proofErr w:type="gramEnd"/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 возможности во время разговора постарайтесь получить ответы на следующие вопросы: § кому, куда и по какому телефону звонят? § что от вас требуют и кто выдвигает эти требования? § когда и каким образом можно связаться со звонившим? § кому вы можете или должны сообщить о разговоре?</w:t>
      </w:r>
      <w:proofErr w:type="gramEnd"/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</w:t>
      </w:r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Действия при получении писем и записок, содержащих угрозы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C86202" w:rsidRPr="00C86202" w:rsidRDefault="00C86202" w:rsidP="00C86202">
      <w:pPr>
        <w:numPr>
          <w:ilvl w:val="0"/>
          <w:numId w:val="7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Постарайтесь не оставлять на письме или записке отпечатки своих пальцев</w:t>
      </w:r>
    </w:p>
    <w:p w:rsidR="00C86202" w:rsidRPr="00C86202" w:rsidRDefault="00C86202" w:rsidP="00C86202">
      <w:pPr>
        <w:numPr>
          <w:ilvl w:val="0"/>
          <w:numId w:val="7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·   Не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мните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полученный документ и не делайте на нем пометки</w:t>
      </w:r>
    </w:p>
    <w:p w:rsidR="00C86202" w:rsidRPr="00C86202" w:rsidRDefault="00C86202" w:rsidP="00C86202">
      <w:pPr>
        <w:numPr>
          <w:ilvl w:val="0"/>
          <w:numId w:val="7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Положите все, что получено (письмо, записка, упаковка, конверт, другие вложения), в чистый полиэтиленовый пакет и поместите этот пакет в плотную жесткую папку</w:t>
      </w:r>
    </w:p>
    <w:p w:rsidR="00C86202" w:rsidRPr="00C86202" w:rsidRDefault="00C86202" w:rsidP="00C86202">
      <w:pPr>
        <w:numPr>
          <w:ilvl w:val="0"/>
          <w:numId w:val="7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Обратитесь с полученными материалами в правоохранительные органы, оформив их передачу путем подачи письменного заявления или протоколом</w:t>
      </w:r>
    </w:p>
    <w:p w:rsidR="00C86202" w:rsidRPr="00C86202" w:rsidRDefault="00C86202" w:rsidP="00C86202">
      <w:pPr>
        <w:numPr>
          <w:ilvl w:val="0"/>
          <w:numId w:val="7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Ограничьте и не расширяйте круг лиц, которые знают о содержании полученного вами письма (записки)</w:t>
      </w:r>
    </w:p>
    <w:p w:rsidR="00C86202" w:rsidRPr="00C86202" w:rsidRDefault="00C86202" w:rsidP="00117428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Психологическая подготовленность человека к действиям в опасных и экстремальных ситуациях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и начинает заранее представлять себе самые жуткие картины своего будущего.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 чрезвычайной обстановке важно, чтобы человек был в состоянии: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принимать быстрые решения;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уметь импровизировать;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постоянно и непрерывно контролировать самого себя;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уметь различать опасности;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уметь распознавать людей; 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быть самостоятельным и независимым;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когда потребуется, быть твердым и решительным, но уметь подчиняться, если это необходимо;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определять и знать свои возможности и не падать духом;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в любой ситуации не сдаваться и пытаться найти выход.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     Каким же образом должен подготовить себя человек к тому, чтобы помочь себе выжить в опасной или экстремальной ситуации?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1) развивать у себя установку на выживание, т. е. на готовность к спокойным и целенаправленным действиям: </w:t>
      </w:r>
    </w:p>
    <w:p w:rsidR="00C86202" w:rsidRPr="00C86202" w:rsidRDefault="00C86202" w:rsidP="00C86202">
      <w:pPr>
        <w:numPr>
          <w:ilvl w:val="0"/>
          <w:numId w:val="9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осознание («Я понимаю, где я оказался и что со мной происходит»); </w:t>
      </w:r>
    </w:p>
    <w:p w:rsidR="00C86202" w:rsidRPr="00C86202" w:rsidRDefault="00C86202" w:rsidP="00C86202">
      <w:pPr>
        <w:numPr>
          <w:ilvl w:val="0"/>
          <w:numId w:val="9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оценку («Я не растеряюсь и не испугаюсь»); </w:t>
      </w:r>
    </w:p>
    <w:p w:rsidR="00C86202" w:rsidRPr="00C86202" w:rsidRDefault="00C86202" w:rsidP="00C86202">
      <w:pPr>
        <w:numPr>
          <w:ilvl w:val="0"/>
          <w:numId w:val="9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поведение («Я вспомню все, что знаю и чему меня учили.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Я буду терпеливым, внимательным и наблюдательным»).</w:t>
      </w:r>
      <w:proofErr w:type="gramEnd"/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2) уметь анализировать свои поступки и действия, ошибки и промахи, чтобы в будущем их не повторять;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3) развивать и укреплять свои волевые качества (уверенность, настойчивость, целеустремленность, умение противостоять трудностям и преодолевать их);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4) научиться побеждать свой страх, заставить себя спокойно рассуждать и поставить перед собой цель —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выжить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во что бы то ни стало. Чтобы побороть свой страх, необходимо: </w:t>
      </w:r>
    </w:p>
    <w:p w:rsidR="00C86202" w:rsidRPr="00C86202" w:rsidRDefault="00C86202" w:rsidP="00C86202">
      <w:pPr>
        <w:numPr>
          <w:ilvl w:val="0"/>
          <w:numId w:val="10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внимательно осмотреться, найти удобное положение, позволяющее расслабиться и успокоиться; </w:t>
      </w:r>
    </w:p>
    <w:p w:rsidR="00C86202" w:rsidRPr="00C86202" w:rsidRDefault="00C86202" w:rsidP="00C86202">
      <w:pPr>
        <w:numPr>
          <w:ilvl w:val="0"/>
          <w:numId w:val="10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дышать глубоко и спокойно; </w:t>
      </w:r>
    </w:p>
    <w:p w:rsidR="00C86202" w:rsidRPr="00C86202" w:rsidRDefault="00C86202" w:rsidP="00C86202">
      <w:pPr>
        <w:numPr>
          <w:ilvl w:val="0"/>
          <w:numId w:val="10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сосредоточившись на ближайших делах, размышлять и планировать свои дальнейшие действия.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13"/>
          <w:szCs w:val="13"/>
          <w:lang w:eastAsia="ru-RU"/>
        </w:rPr>
      </w:pPr>
      <w:r w:rsidRPr="00C86202">
        <w:rPr>
          <w:rFonts w:ascii="Arial" w:eastAsia="Times New Roman" w:hAnsi="Arial" w:cs="Arial"/>
          <w:color w:val="0024E8"/>
          <w:sz w:val="13"/>
          <w:szCs w:val="13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13"/>
          <w:szCs w:val="13"/>
          <w:lang w:eastAsia="ru-RU"/>
        </w:rPr>
      </w:pPr>
      <w:r w:rsidRPr="00C86202">
        <w:rPr>
          <w:rFonts w:ascii="Arial" w:eastAsia="Times New Roman" w:hAnsi="Arial" w:cs="Arial"/>
          <w:color w:val="0024E8"/>
          <w:sz w:val="13"/>
          <w:szCs w:val="13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24E8"/>
          <w:sz w:val="13"/>
          <w:szCs w:val="13"/>
          <w:lang w:eastAsia="ru-RU"/>
        </w:rPr>
        <w:drawing>
          <wp:inline distT="0" distB="0" distL="0" distR="0">
            <wp:extent cx="2861310" cy="1997075"/>
            <wp:effectExtent l="19050" t="0" r="0" b="0"/>
            <wp:docPr id="3" name="cc-m-imagesubtitle-image-7018358686" descr="http://u.jimdo.com/www54/o/s0db1808bf36fecb2/img/ie2edc71c59200759/1353341908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18358686" descr="http://u.jimdo.com/www54/o/s0db1808bf36fecb2/img/ie2edc71c59200759/1353341908/std/ima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F7" w:rsidRDefault="00121CF7" w:rsidP="00121CF7"/>
    <w:p w:rsidR="00121CF7" w:rsidRDefault="00121CF7" w:rsidP="00121CF7"/>
    <w:p w:rsidR="00121CF7" w:rsidRDefault="00121CF7" w:rsidP="00121CF7"/>
    <w:p w:rsidR="00121CF7" w:rsidRDefault="00121CF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>
      <w:r>
        <w:rPr>
          <w:noProof/>
          <w:lang w:eastAsia="ru-RU"/>
        </w:rPr>
        <w:drawing>
          <wp:inline distT="0" distB="0" distL="0" distR="0">
            <wp:extent cx="6297813" cy="6774460"/>
            <wp:effectExtent l="19050" t="0" r="7737" b="0"/>
            <wp:docPr id="2" name="Рисунок 2" descr="'Консуль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Консульт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79" cy="677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7" w:rsidRDefault="005508C7" w:rsidP="00121CF7"/>
    <w:p w:rsidR="005508C7" w:rsidRDefault="00117428" w:rsidP="00121CF7">
      <w:r w:rsidRPr="00117428">
        <w:rPr>
          <w:noProof/>
          <w:lang w:eastAsia="ru-RU"/>
        </w:rPr>
        <w:drawing>
          <wp:inline distT="0" distB="0" distL="0" distR="0">
            <wp:extent cx="2922824" cy="8571799"/>
            <wp:effectExtent l="19050" t="0" r="0" b="0"/>
            <wp:docPr id="4" name="Рисунок 5" descr="http://www.antiterror.ru/images/content/buklet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titerror.ru/images/content/buklet/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095" cy="8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428">
        <w:rPr>
          <w:noProof/>
          <w:lang w:eastAsia="ru-RU"/>
        </w:rPr>
        <w:drawing>
          <wp:inline distT="0" distB="0" distL="0" distR="0">
            <wp:extent cx="2937322" cy="8571799"/>
            <wp:effectExtent l="19050" t="0" r="0" b="0"/>
            <wp:docPr id="7" name="Рисунок 8" descr="http://www.antiterror.ru/images/content/buklet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ntiterror.ru/images/content/buklet/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08" cy="857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7" w:rsidRDefault="005508C7" w:rsidP="00121CF7"/>
    <w:p w:rsidR="005508C7" w:rsidRDefault="005508C7" w:rsidP="00121CF7"/>
    <w:p w:rsidR="005508C7" w:rsidRDefault="003F22F9" w:rsidP="00121CF7">
      <w:r w:rsidRPr="003F22F9">
        <w:rPr>
          <w:noProof/>
          <w:lang w:eastAsia="ru-RU"/>
        </w:rPr>
        <w:drawing>
          <wp:inline distT="0" distB="0" distL="0" distR="0">
            <wp:extent cx="2847566" cy="8369845"/>
            <wp:effectExtent l="19050" t="0" r="0" b="0"/>
            <wp:docPr id="12" name="Рисунок 17" descr="http://www.antiterror.ru/images/content/buklet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ntiterror.ru/images/content/buklet/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52" cy="836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2F9">
        <w:rPr>
          <w:noProof/>
          <w:lang w:eastAsia="ru-RU"/>
        </w:rPr>
        <w:drawing>
          <wp:inline distT="0" distB="0" distL="0" distR="0">
            <wp:extent cx="3015861" cy="8369845"/>
            <wp:effectExtent l="19050" t="0" r="0" b="0"/>
            <wp:docPr id="13" name="Рисунок 20" descr="http://www.antiterror.ru/images/content/buklet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ntiterror.ru/images/content/buklet/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46" cy="836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7" w:rsidRDefault="005508C7" w:rsidP="00121CF7"/>
    <w:p w:rsidR="005508C7" w:rsidRDefault="005508C7" w:rsidP="00121CF7"/>
    <w:p w:rsidR="00121CF7" w:rsidRDefault="00117428" w:rsidP="00121CF7">
      <w:r w:rsidRPr="00117428">
        <w:rPr>
          <w:noProof/>
          <w:lang w:eastAsia="ru-RU"/>
        </w:rPr>
        <w:drawing>
          <wp:inline distT="0" distB="0" distL="0" distR="0">
            <wp:extent cx="2769028" cy="8313748"/>
            <wp:effectExtent l="19050" t="0" r="0" b="0"/>
            <wp:docPr id="9" name="Рисунок 11" descr="http://www.antiterror.ru/images/content/buklet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ntiterror.ru/images/content/buklet/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27" cy="831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2F9" w:rsidRPr="003F22F9">
        <w:rPr>
          <w:noProof/>
          <w:lang w:eastAsia="ru-RU"/>
        </w:rPr>
        <w:drawing>
          <wp:inline distT="0" distB="0" distL="0" distR="0">
            <wp:extent cx="3004641" cy="8313748"/>
            <wp:effectExtent l="19050" t="0" r="5259" b="0"/>
            <wp:docPr id="10" name="Рисунок 14" descr="http://www.antiterror.ru/images/content/buklet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ntiterror.ru/images/content/buklet/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26" cy="831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F7" w:rsidRDefault="00121CF7" w:rsidP="00121CF7"/>
    <w:p w:rsidR="00117428" w:rsidRDefault="00117428" w:rsidP="00121CF7">
      <w:r>
        <w:rPr>
          <w:noProof/>
          <w:lang w:eastAsia="ru-RU"/>
        </w:rPr>
        <w:drawing>
          <wp:inline distT="0" distB="0" distL="0" distR="0">
            <wp:extent cx="2886834" cy="8594238"/>
            <wp:effectExtent l="19050" t="0" r="8766" b="0"/>
            <wp:docPr id="23" name="Рисунок 23" descr="http://www.antiterror.ru/images/content/buklet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ntiterror.ru/images/content/buklet/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20" cy="859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3176" cy="8594238"/>
            <wp:effectExtent l="19050" t="0" r="4324" b="0"/>
            <wp:docPr id="26" name="Рисунок 26" descr="http://www.antiterror.ru/images/content/buklet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ntiterror.ru/images/content/buklet/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62" cy="859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15.03.2021 по 15.03.2022</w:t>
            </w:r>
          </w:p>
        </w:tc>
      </w:tr>
    </w:tbl>
    <w:sectPr xmlns:w="http://schemas.openxmlformats.org/wordprocessingml/2006/main" w:rsidR="00117428" w:rsidSect="007F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99">
    <w:multiLevelType w:val="hybridMultilevel"/>
    <w:lvl w:ilvl="0" w:tplc="18870047">
      <w:start w:val="1"/>
      <w:numFmt w:val="decimal"/>
      <w:lvlText w:val="%1."/>
      <w:lvlJc w:val="left"/>
      <w:pPr>
        <w:ind w:left="720" w:hanging="360"/>
      </w:pPr>
    </w:lvl>
    <w:lvl w:ilvl="1" w:tplc="18870047" w:tentative="1">
      <w:start w:val="1"/>
      <w:numFmt w:val="lowerLetter"/>
      <w:lvlText w:val="%2."/>
      <w:lvlJc w:val="left"/>
      <w:pPr>
        <w:ind w:left="1440" w:hanging="360"/>
      </w:pPr>
    </w:lvl>
    <w:lvl w:ilvl="2" w:tplc="18870047" w:tentative="1">
      <w:start w:val="1"/>
      <w:numFmt w:val="lowerRoman"/>
      <w:lvlText w:val="%3."/>
      <w:lvlJc w:val="right"/>
      <w:pPr>
        <w:ind w:left="2160" w:hanging="180"/>
      </w:pPr>
    </w:lvl>
    <w:lvl w:ilvl="3" w:tplc="18870047" w:tentative="1">
      <w:start w:val="1"/>
      <w:numFmt w:val="decimal"/>
      <w:lvlText w:val="%4."/>
      <w:lvlJc w:val="left"/>
      <w:pPr>
        <w:ind w:left="2880" w:hanging="360"/>
      </w:pPr>
    </w:lvl>
    <w:lvl w:ilvl="4" w:tplc="18870047" w:tentative="1">
      <w:start w:val="1"/>
      <w:numFmt w:val="lowerLetter"/>
      <w:lvlText w:val="%5."/>
      <w:lvlJc w:val="left"/>
      <w:pPr>
        <w:ind w:left="3600" w:hanging="360"/>
      </w:pPr>
    </w:lvl>
    <w:lvl w:ilvl="5" w:tplc="18870047" w:tentative="1">
      <w:start w:val="1"/>
      <w:numFmt w:val="lowerRoman"/>
      <w:lvlText w:val="%6."/>
      <w:lvlJc w:val="right"/>
      <w:pPr>
        <w:ind w:left="4320" w:hanging="180"/>
      </w:pPr>
    </w:lvl>
    <w:lvl w:ilvl="6" w:tplc="18870047" w:tentative="1">
      <w:start w:val="1"/>
      <w:numFmt w:val="decimal"/>
      <w:lvlText w:val="%7."/>
      <w:lvlJc w:val="left"/>
      <w:pPr>
        <w:ind w:left="5040" w:hanging="360"/>
      </w:pPr>
    </w:lvl>
    <w:lvl w:ilvl="7" w:tplc="18870047" w:tentative="1">
      <w:start w:val="1"/>
      <w:numFmt w:val="lowerLetter"/>
      <w:lvlText w:val="%8."/>
      <w:lvlJc w:val="left"/>
      <w:pPr>
        <w:ind w:left="5760" w:hanging="360"/>
      </w:pPr>
    </w:lvl>
    <w:lvl w:ilvl="8" w:tplc="188700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8">
    <w:multiLevelType w:val="hybridMultilevel"/>
    <w:lvl w:ilvl="0" w:tplc="88388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lick to enlarge image 9.jpg" style="width:1pt;height:1pt;visibility:visible" o:bullet="t">
        <v:imagedata r:id="rId1" o:title="Click to enlarge image 9"/>
      </v:shape>
    </w:pict>
  </w:numPicBullet>
  <w:abstractNum w:abstractNumId="0">
    <w:nsid w:val="2A0B15B0"/>
    <w:multiLevelType w:val="multilevel"/>
    <w:tmpl w:val="88C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A1C71"/>
    <w:multiLevelType w:val="multilevel"/>
    <w:tmpl w:val="C83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32A71"/>
    <w:multiLevelType w:val="multilevel"/>
    <w:tmpl w:val="E944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330F6"/>
    <w:multiLevelType w:val="multilevel"/>
    <w:tmpl w:val="246C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7062E"/>
    <w:multiLevelType w:val="multilevel"/>
    <w:tmpl w:val="77AA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E066B"/>
    <w:multiLevelType w:val="multilevel"/>
    <w:tmpl w:val="EA50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B5815"/>
    <w:multiLevelType w:val="hybridMultilevel"/>
    <w:tmpl w:val="A7EA5C84"/>
    <w:lvl w:ilvl="0" w:tplc="979CC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0E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4E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4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4A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8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20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7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AC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382B98"/>
    <w:multiLevelType w:val="multilevel"/>
    <w:tmpl w:val="20B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6360E"/>
    <w:multiLevelType w:val="multilevel"/>
    <w:tmpl w:val="F54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C451B"/>
    <w:multiLevelType w:val="multilevel"/>
    <w:tmpl w:val="C1D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AB5B12"/>
    <w:multiLevelType w:val="multilevel"/>
    <w:tmpl w:val="F35E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3498">
    <w:abstractNumId w:val="3498"/>
  </w:num>
  <w:num w:numId="3499">
    <w:abstractNumId w:val="34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0A0C0C"/>
    <w:rsid w:val="000A0C0C"/>
    <w:rsid w:val="00117428"/>
    <w:rsid w:val="00121CF7"/>
    <w:rsid w:val="001D64D2"/>
    <w:rsid w:val="00256545"/>
    <w:rsid w:val="002B4DC4"/>
    <w:rsid w:val="002C5930"/>
    <w:rsid w:val="003F22F9"/>
    <w:rsid w:val="00413C40"/>
    <w:rsid w:val="005508C7"/>
    <w:rsid w:val="00592F84"/>
    <w:rsid w:val="006B59B1"/>
    <w:rsid w:val="006C1C3F"/>
    <w:rsid w:val="007B5947"/>
    <w:rsid w:val="007F711E"/>
    <w:rsid w:val="008A0DD1"/>
    <w:rsid w:val="009A1A0F"/>
    <w:rsid w:val="009E3EA2"/>
    <w:rsid w:val="00A05ECF"/>
    <w:rsid w:val="00A568EE"/>
    <w:rsid w:val="00C41C1E"/>
    <w:rsid w:val="00C86202"/>
    <w:rsid w:val="00CE1904"/>
    <w:rsid w:val="00D77701"/>
    <w:rsid w:val="00D95311"/>
    <w:rsid w:val="00E06535"/>
    <w:rsid w:val="00E15DC9"/>
    <w:rsid w:val="00E7466B"/>
    <w:rsid w:val="00E94C5C"/>
    <w:rsid w:val="00FD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1E"/>
  </w:style>
  <w:style w:type="paragraph" w:styleId="1">
    <w:name w:val="heading 1"/>
    <w:basedOn w:val="a"/>
    <w:link w:val="10"/>
    <w:uiPriority w:val="9"/>
    <w:qFormat/>
    <w:rsid w:val="00C86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CF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8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ekstj">
    <w:name w:val="stekstj"/>
    <w:basedOn w:val="a0"/>
    <w:rsid w:val="00C86202"/>
  </w:style>
  <w:style w:type="character" w:customStyle="1" w:styleId="apple-converted-space">
    <w:name w:val="apple-converted-space"/>
    <w:basedOn w:val="a0"/>
    <w:rsid w:val="00C86202"/>
  </w:style>
  <w:style w:type="paragraph" w:customStyle="1" w:styleId="stekstj1">
    <w:name w:val="stekstj1"/>
    <w:basedOn w:val="a"/>
    <w:rsid w:val="00C8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86202"/>
    <w:rPr>
      <w:b/>
      <w:bCs/>
    </w:rPr>
  </w:style>
  <w:style w:type="character" w:styleId="a8">
    <w:name w:val="Hyperlink"/>
    <w:basedOn w:val="a0"/>
    <w:uiPriority w:val="99"/>
    <w:semiHidden/>
    <w:unhideWhenUsed/>
    <w:rsid w:val="00C86202"/>
    <w:rPr>
      <w:color w:val="0000FF"/>
      <w:u w:val="single"/>
    </w:rPr>
  </w:style>
  <w:style w:type="character" w:customStyle="1" w:styleId="title">
    <w:name w:val="title"/>
    <w:basedOn w:val="a0"/>
    <w:rsid w:val="00C86202"/>
  </w:style>
  <w:style w:type="character" w:styleId="a9">
    <w:name w:val="Emphasis"/>
    <w:basedOn w:val="a0"/>
    <w:uiPriority w:val="20"/>
    <w:qFormat/>
    <w:rsid w:val="00C86202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923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71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8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5877">
                                              <w:marLeft w:val="0"/>
                                              <w:marRight w:val="177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2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85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7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9101">
                                              <w:marLeft w:val="133"/>
                                              <w:marRight w:val="9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75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9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7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3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1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3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9890">
                                              <w:marLeft w:val="0"/>
                                              <w:marRight w:val="177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1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42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5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56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  <w:divsChild>
                                    <w:div w:id="60138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8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54581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numbering" Target="numbering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554840042" Type="http://schemas.openxmlformats.org/officeDocument/2006/relationships/footnotes" Target="footnotes.xml"/><Relationship Id="rId554015221" Type="http://schemas.openxmlformats.org/officeDocument/2006/relationships/endnotes" Target="endnotes.xml"/><Relationship Id="rId918122606" Type="http://schemas.openxmlformats.org/officeDocument/2006/relationships/comments" Target="comments.xml"/><Relationship Id="rId749883394" Type="http://schemas.microsoft.com/office/2011/relationships/commentsExtended" Target="commentsExtended.xml"/><Relationship Id="rId953490922" Type="http://schemas.microsoft.com/office/2011/relationships/people" Target="people.xm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sJxgft4TYg/6NeTWN/RcBbYK55E=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</SignatureValue>
  <KeyInfo>
    <X509Data>
      <X509Certificate>MIIFtjCCA54CFGmuXN4bNSDagNvjEsKHZo/19nwjMA0GCSqGSIb3DQEBCwUAMIGQ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554840042"/>
            <mdssi:RelationshipReference SourceId="rId554015221"/>
            <mdssi:RelationshipReference SourceId="rId918122606"/>
            <mdssi:RelationshipReference SourceId="rId749883394"/>
            <mdssi:RelationshipReference SourceId="rId953490922"/>
          </Transform>
          <Transform Algorithm="http://www.w3.org/TR/2001/REC-xml-c14n-20010315"/>
        </Transforms>
        <DigestMethod Algorithm="http://www.w3.org/2000/09/xmldsig#sha1"/>
        <DigestValue>k6gOg01HAM0BBghpQGETv88hjO4=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NyS+iME62EQAuR5iDVXWGGr8YtM=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3aGnkFW81w8I+toxjXG/BPRmb5k=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0.gif?ContentType=image/gif">
        <DigestMethod Algorithm="http://www.w3.org/2000/09/xmldsig#sha1"/>
        <DigestValue>cGxsLJtpwuMhSUqMwOxSLwojhAE=</DigestValue>
      </Reference>
      <Reference URI="/word/media/image11.gif?ContentType=image/gif">
        <DigestMethod Algorithm="http://www.w3.org/2000/09/xmldsig#sha1"/>
        <DigestValue>nqCeWn0ymSvvSYRNQrKteYTk/uQ=</DigestValue>
      </Reference>
      <Reference URI="/word/media/image12.gif?ContentType=image/gif">
        <DigestMethod Algorithm="http://www.w3.org/2000/09/xmldsig#sha1"/>
        <DigestValue>LPoeVqOgso/3LwXCcoxi854fCxg=</DigestValue>
      </Reference>
      <Reference URI="/word/media/image13.gif?ContentType=image/gif">
        <DigestMethod Algorithm="http://www.w3.org/2000/09/xmldsig#sha1"/>
        <DigestValue>n3Lfv+QiwNyNgaIKjID7kDPe77Q=</DigestValue>
      </Reference>
      <Reference URI="/word/media/image2.gif?ContentType=image/gif">
        <DigestMethod Algorithm="http://www.w3.org/2000/09/xmldsig#sha1"/>
        <DigestValue>f2XmY2gpZdIC2J74hJa3NMcHEPA=</DigestValue>
      </Reference>
      <Reference URI="/word/media/image3.gif?ContentType=image/gif">
        <DigestMethod Algorithm="http://www.w3.org/2000/09/xmldsig#sha1"/>
        <DigestValue>eFZ20q/FQPIoKXNxFDURUSXMgMQ=</DigestValue>
      </Reference>
      <Reference URI="/word/media/image4.gif?ContentType=image/gif">
        <DigestMethod Algorithm="http://www.w3.org/2000/09/xmldsig#sha1"/>
        <DigestValue>Zt+pedZEs+FbNzKzssPnr0UjU0Y=</DigestValue>
      </Reference>
      <Reference URI="/word/media/image5.gif?ContentType=image/gif">
        <DigestMethod Algorithm="http://www.w3.org/2000/09/xmldsig#sha1"/>
        <DigestValue>+pHVW3QZco4m2kyEFsUoImict6s=</DigestValue>
      </Reference>
      <Reference URI="/word/media/image6.gif?ContentType=image/gif">
        <DigestMethod Algorithm="http://www.w3.org/2000/09/xmldsig#sha1"/>
        <DigestValue>LhVLBqT4HF7EuulOQ+l6D6eVKHs=</DigestValue>
      </Reference>
      <Reference URI="/word/media/image7.gif?ContentType=image/gif">
        <DigestMethod Algorithm="http://www.w3.org/2000/09/xmldsig#sha1"/>
        <DigestValue>88z2LLDuYvj8JiYnsiN1dicO0UE=</DigestValue>
      </Reference>
      <Reference URI="/word/media/image8.gif?ContentType=image/gif">
        <DigestMethod Algorithm="http://www.w3.org/2000/09/xmldsig#sha1"/>
        <DigestValue>TOAGf8iJKq0CiWStL8Act9HvuL4=</DigestValue>
      </Reference>
      <Reference URI="/word/media/image9.gif?ContentType=image/gif">
        <DigestMethod Algorithm="http://www.w3.org/2000/09/xmldsig#sha1"/>
        <DigestValue>UpuBdRlAJQ1aAHoPxeVGZEOUir4=</DigestValue>
      </Reference>
      <Reference URI="/word/numbering.xml?ContentType=application/vnd.openxmlformats-officedocument.wordprocessingml.numbering+xml">
        <DigestMethod Algorithm="http://www.w3.org/2000/09/xmldsig#sha1"/>
        <DigestValue>qZqem8Zf6YPGYXYDA/OWS7FS0lE=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Lk5E9sc7sFrSkT01suXXR3VhGPk=</DigestValue>
      </Reference>
      <Reference URI="/word/styles.xml?ContentType=application/vnd.openxmlformats-officedocument.wordprocessingml.styles+xml">
        <DigestMethod Algorithm="http://www.w3.org/2000/09/xmldsig#sha1"/>
        <DigestValue>nmk0dEJxmHz/8Uzv6XlBcUqPc2M=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lm8IkATjsJ+ihuFUbxEjAmPH0oo=</DigestValue>
      </Reference>
    </Manifest>
    <SignatureProperties>
      <SignatureProperty Id="idSignatureTime" Target="#idPackageSignature">
        <mdssi:SignatureTime>
          <mdssi:Format>YYYY-MM-DDThh:mm:ssTZD</mdssi:Format>
          <mdssi:Value>2021-03-18T13:08:11Z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998C6-50D7-4230-A0EB-A3611A9E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Наталья Николаевна</cp:lastModifiedBy>
  <cp:revision>6</cp:revision>
  <dcterms:created xsi:type="dcterms:W3CDTF">2013-04-22T12:51:00Z</dcterms:created>
  <dcterms:modified xsi:type="dcterms:W3CDTF">2018-11-13T08:07:00Z</dcterms:modified>
</cp:coreProperties>
</file>